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3F" w:rsidRPr="00E65655" w:rsidRDefault="0022263F" w:rsidP="0022263F">
      <w:pPr>
        <w:rPr>
          <w:b/>
          <w:bCs/>
          <w:sz w:val="44"/>
        </w:rPr>
      </w:pPr>
      <w:r w:rsidRPr="00E65655">
        <w:rPr>
          <w:b/>
          <w:bCs/>
          <w:sz w:val="44"/>
        </w:rPr>
        <w:t>Verhalten an der Einsatzstelle</w:t>
      </w:r>
    </w:p>
    <w:p w:rsidR="0022263F" w:rsidRPr="0022263F" w:rsidRDefault="0022263F" w:rsidP="0022263F">
      <w:pPr>
        <w:rPr>
          <w:b/>
          <w:bCs/>
          <w:sz w:val="24"/>
        </w:rPr>
      </w:pPr>
      <w:r w:rsidRPr="0022263F">
        <w:rPr>
          <w:b/>
          <w:bCs/>
          <w:sz w:val="24"/>
        </w:rPr>
        <w:t>Grundsätzliches, von der jeweiligen Lage unabhängig, Aufzählung ist eine Auswahl</w:t>
      </w:r>
    </w:p>
    <w:p w:rsidR="0022263F" w:rsidRPr="0022263F" w:rsidRDefault="0022263F" w:rsidP="0022263F">
      <w:pPr>
        <w:rPr>
          <w:b/>
          <w:bCs/>
        </w:rPr>
      </w:pPr>
    </w:p>
    <w:p w:rsidR="0022263F" w:rsidRPr="0022263F" w:rsidRDefault="0022263F" w:rsidP="0022263F">
      <w:pPr>
        <w:numPr>
          <w:ilvl w:val="0"/>
          <w:numId w:val="1"/>
        </w:numPr>
        <w:rPr>
          <w:b/>
          <w:bCs/>
        </w:rPr>
      </w:pPr>
      <w:r w:rsidRPr="0022263F">
        <w:rPr>
          <w:b/>
          <w:bCs/>
        </w:rPr>
        <w:t>NFS wird nach Anforderung und in enger Abstimmung mit der Einsatzleitung tätig und passt sich in die notfallmedizinischen, technischen und taktischen Erfordernisse ein.</w:t>
      </w:r>
    </w:p>
    <w:p w:rsidR="0022263F" w:rsidRPr="0022263F" w:rsidRDefault="0022263F" w:rsidP="0022263F">
      <w:pPr>
        <w:numPr>
          <w:ilvl w:val="0"/>
          <w:numId w:val="1"/>
        </w:numPr>
        <w:rPr>
          <w:b/>
          <w:bCs/>
        </w:rPr>
      </w:pPr>
      <w:r w:rsidRPr="0022263F">
        <w:rPr>
          <w:b/>
          <w:bCs/>
        </w:rPr>
        <w:t xml:space="preserve">Grundsätze der Eigensicherung sind zu beachten. </w:t>
      </w:r>
    </w:p>
    <w:p w:rsidR="0022263F" w:rsidRPr="0022263F" w:rsidRDefault="0022263F" w:rsidP="0022263F">
      <w:pPr>
        <w:numPr>
          <w:ilvl w:val="0"/>
          <w:numId w:val="1"/>
        </w:numPr>
        <w:rPr>
          <w:b/>
          <w:bCs/>
        </w:rPr>
      </w:pPr>
      <w:r w:rsidRPr="0022263F">
        <w:rPr>
          <w:b/>
          <w:bCs/>
        </w:rPr>
        <w:t>Nach dem Eintreffen an der Einsatzstelle nimmt die NFS Kontakt mit der Einsatzleitung auf und wird in Absprache mit ihr tätig.</w:t>
      </w:r>
    </w:p>
    <w:p w:rsidR="0022263F" w:rsidRPr="0022263F" w:rsidRDefault="0022263F" w:rsidP="0022263F">
      <w:pPr>
        <w:numPr>
          <w:ilvl w:val="0"/>
          <w:numId w:val="1"/>
        </w:numPr>
        <w:rPr>
          <w:b/>
          <w:bCs/>
        </w:rPr>
      </w:pPr>
      <w:r w:rsidRPr="0022263F">
        <w:rPr>
          <w:b/>
          <w:bCs/>
        </w:rPr>
        <w:t>Ist der Einsatz beendet, meldet sich die NFS wieder bei der Einsatzleitstelle an.</w:t>
      </w:r>
    </w:p>
    <w:p w:rsidR="0022263F" w:rsidRPr="0022263F" w:rsidRDefault="0022263F" w:rsidP="0022263F">
      <w:pPr>
        <w:numPr>
          <w:ilvl w:val="0"/>
          <w:numId w:val="1"/>
        </w:numPr>
        <w:rPr>
          <w:b/>
          <w:bCs/>
        </w:rPr>
      </w:pPr>
      <w:r w:rsidRPr="0022263F">
        <w:rPr>
          <w:b/>
          <w:bCs/>
        </w:rPr>
        <w:t>Nachalarmierung erfolgt in Absprache mit der Einsatzleitung.</w:t>
      </w:r>
    </w:p>
    <w:p w:rsidR="0022263F" w:rsidRPr="0022263F" w:rsidRDefault="0022263F" w:rsidP="0022263F">
      <w:pPr>
        <w:numPr>
          <w:ilvl w:val="0"/>
          <w:numId w:val="1"/>
        </w:numPr>
        <w:rPr>
          <w:b/>
          <w:bCs/>
        </w:rPr>
      </w:pPr>
      <w:r w:rsidRPr="0022263F">
        <w:rPr>
          <w:b/>
          <w:bCs/>
        </w:rPr>
        <w:t>Ist die Einsatzstelle groß ….</w:t>
      </w:r>
    </w:p>
    <w:p w:rsidR="0022263F" w:rsidRPr="0022263F" w:rsidRDefault="0022263F" w:rsidP="0022263F">
      <w:pPr>
        <w:numPr>
          <w:ilvl w:val="1"/>
          <w:numId w:val="1"/>
        </w:numPr>
        <w:rPr>
          <w:b/>
          <w:bCs/>
        </w:rPr>
      </w:pPr>
      <w:r w:rsidRPr="0022263F">
        <w:rPr>
          <w:b/>
          <w:bCs/>
        </w:rPr>
        <w:t>dann ist vor Ort ein Leiter der NFS zu benennen, der gegenüber den anderen NFS-Mitarbeitenden weisungsbefugt und (für diesen Sektor) Ansprechpartner der Einsatzleitung ist.</w:t>
      </w:r>
    </w:p>
    <w:p w:rsidR="0022263F" w:rsidRPr="0022263F" w:rsidRDefault="0022263F" w:rsidP="0022263F">
      <w:pPr>
        <w:numPr>
          <w:ilvl w:val="1"/>
          <w:numId w:val="1"/>
        </w:numPr>
        <w:rPr>
          <w:b/>
          <w:bCs/>
        </w:rPr>
      </w:pPr>
      <w:r w:rsidRPr="0022263F">
        <w:rPr>
          <w:b/>
          <w:bCs/>
        </w:rPr>
        <w:sym w:font="Wingdings" w:char="F0E0"/>
      </w:r>
      <w:r w:rsidRPr="0022263F">
        <w:rPr>
          <w:b/>
          <w:bCs/>
        </w:rPr>
        <w:t xml:space="preserve"> eine unklare Leitungsstruktur des NFS-Sektors darf es nicht geben.</w:t>
      </w:r>
    </w:p>
    <w:p w:rsidR="0022263F" w:rsidRPr="0022263F" w:rsidRDefault="0022263F" w:rsidP="0022263F">
      <w:pPr>
        <w:numPr>
          <w:ilvl w:val="1"/>
          <w:numId w:val="1"/>
        </w:numPr>
        <w:rPr>
          <w:b/>
          <w:bCs/>
        </w:rPr>
      </w:pPr>
      <w:r w:rsidRPr="0022263F">
        <w:rPr>
          <w:b/>
          <w:bCs/>
        </w:rPr>
        <w:t>Achtung, evtl. gibt es Einsatzabschnitte – jeweilige Zuständigkeit klären</w:t>
      </w:r>
    </w:p>
    <w:p w:rsidR="0022263F" w:rsidRPr="0022263F" w:rsidRDefault="0022263F" w:rsidP="0022263F">
      <w:pPr>
        <w:numPr>
          <w:ilvl w:val="1"/>
          <w:numId w:val="1"/>
        </w:numPr>
        <w:rPr>
          <w:b/>
          <w:bCs/>
        </w:rPr>
      </w:pPr>
      <w:r w:rsidRPr="0022263F">
        <w:rPr>
          <w:b/>
          <w:bCs/>
        </w:rPr>
        <w:t>Bei längeren oder lange dauernden Einsätzen frühzeitig eine strukturierte Ablösung planen. Erschöpfte Seelsorger sind keine Hilfe!</w:t>
      </w:r>
    </w:p>
    <w:p w:rsidR="0022263F" w:rsidRPr="0022263F" w:rsidRDefault="0022263F" w:rsidP="0022263F">
      <w:pPr>
        <w:numPr>
          <w:ilvl w:val="0"/>
          <w:numId w:val="1"/>
        </w:numPr>
        <w:rPr>
          <w:b/>
          <w:bCs/>
        </w:rPr>
      </w:pPr>
      <w:r w:rsidRPr="0022263F">
        <w:rPr>
          <w:b/>
          <w:bCs/>
        </w:rPr>
        <w:t>Einsatzorte können auch Tatorte werden – hier hat die Polizei das Sagen!!!</w:t>
      </w:r>
    </w:p>
    <w:p w:rsidR="0022263F" w:rsidRPr="0022263F" w:rsidRDefault="0022263F" w:rsidP="0022263F">
      <w:pPr>
        <w:numPr>
          <w:ilvl w:val="1"/>
          <w:numId w:val="1"/>
        </w:numPr>
        <w:rPr>
          <w:b/>
          <w:bCs/>
        </w:rPr>
      </w:pPr>
      <w:r w:rsidRPr="0022263F">
        <w:rPr>
          <w:b/>
          <w:bCs/>
        </w:rPr>
        <w:t>Unfälle, unklare Todesfälle, Verbrechen</w:t>
      </w:r>
    </w:p>
    <w:p w:rsidR="0022263F" w:rsidRPr="0022263F" w:rsidRDefault="0022263F" w:rsidP="0022263F">
      <w:pPr>
        <w:numPr>
          <w:ilvl w:val="1"/>
          <w:numId w:val="1"/>
        </w:numPr>
        <w:rPr>
          <w:b/>
          <w:bCs/>
        </w:rPr>
      </w:pPr>
      <w:r w:rsidRPr="0022263F">
        <w:rPr>
          <w:b/>
          <w:bCs/>
        </w:rPr>
        <w:t xml:space="preserve">Beschlagnahme des Leichnams </w:t>
      </w:r>
      <w:r w:rsidR="00E65655">
        <w:rPr>
          <w:b/>
          <w:bCs/>
        </w:rPr>
        <w:t>(auch bei Plötzlichem Kindstod)</w:t>
      </w:r>
    </w:p>
    <w:p w:rsidR="0022263F" w:rsidRPr="0022263F" w:rsidRDefault="0022263F" w:rsidP="0022263F">
      <w:pPr>
        <w:numPr>
          <w:ilvl w:val="0"/>
          <w:numId w:val="1"/>
        </w:numPr>
        <w:rPr>
          <w:b/>
          <w:bCs/>
        </w:rPr>
      </w:pPr>
      <w:r w:rsidRPr="0022263F">
        <w:rPr>
          <w:b/>
          <w:bCs/>
        </w:rPr>
        <w:t>NFS muss kommunizieren und manchmal auch übersetzten: Was geschieht? Warum geschieht es? Was bedeutet das?</w:t>
      </w:r>
    </w:p>
    <w:p w:rsidR="0022263F" w:rsidRPr="0022263F" w:rsidRDefault="0022263F" w:rsidP="0022263F">
      <w:pPr>
        <w:numPr>
          <w:ilvl w:val="0"/>
          <w:numId w:val="1"/>
        </w:numPr>
        <w:rPr>
          <w:b/>
          <w:bCs/>
        </w:rPr>
      </w:pPr>
      <w:r w:rsidRPr="0022263F">
        <w:rPr>
          <w:b/>
          <w:bCs/>
        </w:rPr>
        <w:t>NFS  - nicht im Wege stehen</w:t>
      </w:r>
    </w:p>
    <w:p w:rsidR="0022263F" w:rsidRPr="0022263F" w:rsidRDefault="0022263F" w:rsidP="0022263F">
      <w:pPr>
        <w:numPr>
          <w:ilvl w:val="0"/>
          <w:numId w:val="1"/>
        </w:numPr>
        <w:rPr>
          <w:b/>
          <w:bCs/>
        </w:rPr>
      </w:pPr>
      <w:r w:rsidRPr="0022263F">
        <w:rPr>
          <w:b/>
          <w:bCs/>
        </w:rPr>
        <w:t>Freunde / Verwandte an der Einsatzstelle? Vorsicht!</w:t>
      </w:r>
    </w:p>
    <w:p w:rsidR="0022263F" w:rsidRPr="00E65655" w:rsidRDefault="0022263F" w:rsidP="0022263F">
      <w:pPr>
        <w:numPr>
          <w:ilvl w:val="0"/>
          <w:numId w:val="1"/>
        </w:numPr>
        <w:rPr>
          <w:b/>
          <w:bCs/>
        </w:rPr>
      </w:pPr>
      <w:r w:rsidRPr="0022263F">
        <w:rPr>
          <w:b/>
          <w:bCs/>
        </w:rPr>
        <w:t>Handys sind überall – die Informationshoheit haben nicht immer die NFS oder die Einsatzleitung!</w:t>
      </w:r>
    </w:p>
    <w:p w:rsidR="0022263F" w:rsidRPr="00E65655" w:rsidRDefault="0022263F" w:rsidP="0022263F">
      <w:pPr>
        <w:rPr>
          <w:b/>
          <w:bCs/>
          <w:sz w:val="28"/>
        </w:rPr>
      </w:pPr>
      <w:r w:rsidRPr="00E65655">
        <w:rPr>
          <w:b/>
          <w:bCs/>
          <w:sz w:val="28"/>
        </w:rPr>
        <w:t xml:space="preserve">TIPP: </w:t>
      </w:r>
      <w:r w:rsidR="00E65655">
        <w:rPr>
          <w:b/>
          <w:bCs/>
          <w:sz w:val="28"/>
        </w:rPr>
        <w:tab/>
      </w:r>
      <w:r w:rsidRPr="00E65655">
        <w:rPr>
          <w:b/>
          <w:bCs/>
          <w:sz w:val="28"/>
        </w:rPr>
        <w:t>Kleinen Block dabei haben und einen Bleistift (der schreibt immer!)</w:t>
      </w:r>
    </w:p>
    <w:p w:rsidR="0022263F" w:rsidRPr="00E65655" w:rsidRDefault="0022263F" w:rsidP="00E65655">
      <w:pPr>
        <w:ind w:firstLine="708"/>
        <w:rPr>
          <w:b/>
          <w:bCs/>
          <w:sz w:val="28"/>
        </w:rPr>
      </w:pPr>
      <w:r w:rsidRPr="00E65655">
        <w:rPr>
          <w:b/>
          <w:bCs/>
          <w:sz w:val="28"/>
        </w:rPr>
        <w:t>Hilfreich: Visitenkarten</w:t>
      </w:r>
    </w:p>
    <w:p w:rsidR="0022263F" w:rsidRDefault="0022263F" w:rsidP="00547C5C">
      <w:pPr>
        <w:rPr>
          <w:b/>
          <w:bCs/>
        </w:rPr>
      </w:pPr>
    </w:p>
    <w:p w:rsidR="00547C5C" w:rsidRPr="00547C5C" w:rsidRDefault="00547C5C" w:rsidP="00547C5C">
      <w:pPr>
        <w:rPr>
          <w:b/>
          <w:bCs/>
        </w:rPr>
      </w:pPr>
      <w:r w:rsidRPr="0022263F">
        <w:rPr>
          <w:b/>
          <w:bCs/>
          <w:sz w:val="28"/>
        </w:rPr>
        <w:t>Kennzeichnungsweste</w:t>
      </w:r>
    </w:p>
    <w:p w:rsidR="00547C5C" w:rsidRPr="0022263F" w:rsidRDefault="00547C5C" w:rsidP="00547C5C">
      <w:r w:rsidRPr="0022263F">
        <w:t>Deutlich sichtbare Kennzeichnung von Funktionsträgern mit Farbwesten</w:t>
      </w:r>
    </w:p>
    <w:p w:rsidR="00547C5C" w:rsidRPr="0022263F" w:rsidRDefault="00547C5C" w:rsidP="00547C5C">
      <w:r w:rsidRPr="0022263F">
        <w:rPr>
          <w:b/>
          <w:bCs/>
        </w:rPr>
        <w:t>Kennzeichnungswesten</w:t>
      </w:r>
      <w:r w:rsidRPr="0022263F">
        <w:t xml:space="preserve"> werden eingesetzt, </w:t>
      </w:r>
      <w:r w:rsidRPr="00E65655">
        <w:rPr>
          <w:b/>
        </w:rPr>
        <w:t xml:space="preserve">um Führungskräfte oder Helfer mit besonderen Funktionen an der </w:t>
      </w:r>
      <w:hyperlink r:id="rId8" w:tooltip="Einsatzstelle" w:history="1">
        <w:r w:rsidRPr="00E65655">
          <w:rPr>
            <w:rStyle w:val="Hyperlink"/>
            <w:b/>
            <w:color w:val="auto"/>
            <w:u w:val="none"/>
          </w:rPr>
          <w:t>Einsatzstelle</w:t>
        </w:r>
      </w:hyperlink>
      <w:r w:rsidRPr="00E65655">
        <w:rPr>
          <w:b/>
        </w:rPr>
        <w:t xml:space="preserve"> unverkennbar zu kennzeichnen. </w:t>
      </w:r>
      <w:r w:rsidRPr="0022263F">
        <w:t xml:space="preserve">Sie haben das Format einer handelsüblichen, meist retroreflektierenden </w:t>
      </w:r>
      <w:hyperlink r:id="rId9" w:tooltip="Warnweste" w:history="1">
        <w:r w:rsidRPr="0022263F">
          <w:rPr>
            <w:rStyle w:val="Hyperlink"/>
            <w:color w:val="auto"/>
            <w:u w:val="none"/>
          </w:rPr>
          <w:t>Warnweste</w:t>
        </w:r>
      </w:hyperlink>
      <w:r w:rsidRPr="0022263F">
        <w:t xml:space="preserve"> und werden über der Einsatzjacke getragen. Als Alternativen werden auch farblich gestaltete Einsatzjacken oder Schulterkoller verwendet.</w:t>
      </w:r>
    </w:p>
    <w:p w:rsidR="00547C5C" w:rsidRPr="0022263F" w:rsidRDefault="00547C5C" w:rsidP="00547C5C">
      <w:r w:rsidRPr="0022263F">
        <w:t xml:space="preserve">Die oft übliche fest aufgeklebte </w:t>
      </w:r>
      <w:hyperlink r:id="rId10" w:tooltip="Helmkennzeichnung" w:history="1">
        <w:r w:rsidRPr="0022263F">
          <w:rPr>
            <w:rStyle w:val="Hyperlink"/>
            <w:color w:val="auto"/>
            <w:u w:val="none"/>
          </w:rPr>
          <w:t>Helmkennzeichnung</w:t>
        </w:r>
      </w:hyperlink>
      <w:r w:rsidRPr="0022263F">
        <w:t xml:space="preserve"> oder ein </w:t>
      </w:r>
      <w:hyperlink r:id="rId11" w:tooltip="Dienstgrad" w:history="1">
        <w:r w:rsidRPr="0022263F">
          <w:rPr>
            <w:rStyle w:val="Hyperlink"/>
            <w:color w:val="auto"/>
            <w:u w:val="none"/>
          </w:rPr>
          <w:t>Dienstgrad</w:t>
        </w:r>
      </w:hyperlink>
      <w:r w:rsidRPr="0022263F">
        <w:t>-/</w:t>
      </w:r>
      <w:hyperlink r:id="rId12" w:tooltip="Dienststellung" w:history="1">
        <w:r w:rsidRPr="0022263F">
          <w:rPr>
            <w:rStyle w:val="Hyperlink"/>
            <w:color w:val="auto"/>
            <w:u w:val="none"/>
          </w:rPr>
          <w:t>Dienststellungsabzeichen</w:t>
        </w:r>
      </w:hyperlink>
      <w:r w:rsidRPr="0022263F">
        <w:t xml:space="preserve"> trifft lediglich eine Aussage über die Qualifikation oder innerorganisatorische Position des Trägers, jedoch nicht immer über seine tatsächliche Funktion im Einsatz. Variable Helmkennzeichnungen (Gummibänder in verschiedenen Farben und Größen) sind schlecht erkennbar.</w:t>
      </w:r>
    </w:p>
    <w:p w:rsidR="00547C5C" w:rsidRPr="0022263F" w:rsidRDefault="00547C5C" w:rsidP="00547C5C">
      <w:r w:rsidRPr="0022263F">
        <w:t xml:space="preserve">Daher haben sich mittlerweile die weithin sichtbaren Farbwesten durchgesetzt. Die Bezeichnung der Funktion ist meist zusätzlich im Klartext auf Rücken und Brust angebracht. In erweiterter Form gibt es die Kennzeichnungswesten auch als vielfach </w:t>
      </w:r>
      <w:r w:rsidRPr="0022263F">
        <w:rPr>
          <w:i/>
          <w:iCs/>
        </w:rPr>
        <w:t>Funktionsweste</w:t>
      </w:r>
      <w:r w:rsidRPr="0022263F">
        <w:t xml:space="preserve"> genannte Stücke, die dem Träger durch viele Tasche, Funkgerätehalterungen usw. mehr Möglichkeiten bieten.</w:t>
      </w:r>
    </w:p>
    <w:p w:rsidR="00547C5C" w:rsidRPr="0022263F" w:rsidRDefault="00547C5C" w:rsidP="00547C5C">
      <w:r w:rsidRPr="0022263F">
        <w:t xml:space="preserve">Die Farbgebung ist unterschiedlich geregelt, es gibt Abweichungen je nach </w:t>
      </w:r>
      <w:hyperlink r:id="rId13" w:tooltip="Gebietskörperschaft (Deutschland)" w:history="1">
        <w:r w:rsidRPr="0022263F">
          <w:rPr>
            <w:rStyle w:val="Hyperlink"/>
            <w:color w:val="auto"/>
            <w:u w:val="none"/>
          </w:rPr>
          <w:t>Gebietskörperschaft</w:t>
        </w:r>
      </w:hyperlink>
      <w:r w:rsidRPr="0022263F">
        <w:t>, Organisation (</w:t>
      </w:r>
      <w:hyperlink r:id="rId14" w:tooltip="Feuerwehr" w:history="1">
        <w:r w:rsidRPr="0022263F">
          <w:rPr>
            <w:rStyle w:val="Hyperlink"/>
            <w:color w:val="auto"/>
            <w:u w:val="none"/>
          </w:rPr>
          <w:t>Feuerwehr</w:t>
        </w:r>
      </w:hyperlink>
      <w:r w:rsidRPr="0022263F">
        <w:t xml:space="preserve">, </w:t>
      </w:r>
      <w:hyperlink r:id="rId15" w:tooltip="Hilfsorganisation" w:history="1">
        <w:r w:rsidRPr="0022263F">
          <w:rPr>
            <w:rStyle w:val="Hyperlink"/>
            <w:color w:val="auto"/>
            <w:u w:val="none"/>
          </w:rPr>
          <w:t>Hilfsorganisation</w:t>
        </w:r>
      </w:hyperlink>
      <w:r w:rsidRPr="0022263F">
        <w:t>, …) oder Einsatzbereich (</w:t>
      </w:r>
      <w:hyperlink r:id="rId16" w:tooltip="Katastrophenschutz" w:history="1">
        <w:r w:rsidRPr="0022263F">
          <w:rPr>
            <w:rStyle w:val="Hyperlink"/>
            <w:color w:val="auto"/>
            <w:u w:val="none"/>
          </w:rPr>
          <w:t>Katastrophenschutz</w:t>
        </w:r>
      </w:hyperlink>
      <w:r w:rsidRPr="0022263F">
        <w:t xml:space="preserve">, </w:t>
      </w:r>
      <w:hyperlink r:id="rId17" w:tooltip="Sanitätswachdienst" w:history="1">
        <w:r w:rsidRPr="0022263F">
          <w:rPr>
            <w:rStyle w:val="Hyperlink"/>
            <w:color w:val="auto"/>
            <w:u w:val="none"/>
          </w:rPr>
          <w:t>Sanitätswachdienst</w:t>
        </w:r>
      </w:hyperlink>
      <w:r w:rsidRPr="0022263F">
        <w:t>, …).</w:t>
      </w:r>
    </w:p>
    <w:p w:rsidR="00547C5C" w:rsidRPr="00547C5C" w:rsidRDefault="00547C5C" w:rsidP="00547C5C">
      <w:r w:rsidRPr="00547C5C">
        <w:br/>
      </w:r>
    </w:p>
    <w:p w:rsidR="00002DD6" w:rsidRDefault="00002DD6"/>
    <w:p w:rsidR="00547C5C" w:rsidRDefault="00547C5C"/>
    <w:p w:rsidR="00547C5C" w:rsidRDefault="00547C5C"/>
    <w:p w:rsidR="00547C5C" w:rsidRDefault="00547C5C"/>
    <w:p w:rsidR="00547C5C" w:rsidRDefault="00547C5C"/>
    <w:p w:rsidR="00547C5C" w:rsidRDefault="00547C5C"/>
    <w:p w:rsidR="00547C5C" w:rsidRDefault="00547C5C"/>
    <w:p w:rsidR="00547C5C" w:rsidRDefault="00547C5C"/>
    <w:p w:rsidR="00547C5C" w:rsidRDefault="00547C5C"/>
    <w:p w:rsidR="00547C5C" w:rsidRDefault="00547C5C"/>
    <w:p w:rsidR="00547C5C" w:rsidRDefault="00547C5C"/>
    <w:p w:rsidR="00547C5C" w:rsidRDefault="00547C5C"/>
    <w:p w:rsidR="00547C5C" w:rsidRDefault="00547C5C"/>
    <w:p w:rsidR="00547C5C" w:rsidRPr="00547C5C" w:rsidRDefault="00547C5C" w:rsidP="00547C5C">
      <w:pPr>
        <w:spacing w:before="100" w:beforeAutospacing="1" w:after="100" w:afterAutospacing="1" w:line="240" w:lineRule="auto"/>
        <w:outlineLvl w:val="1"/>
        <w:rPr>
          <w:rFonts w:eastAsia="Times New Roman" w:cs="Times New Roman"/>
          <w:b/>
          <w:bCs/>
          <w:sz w:val="36"/>
          <w:szCs w:val="36"/>
          <w:lang w:eastAsia="de-DE"/>
        </w:rPr>
      </w:pPr>
      <w:r w:rsidRPr="00547C5C">
        <w:rPr>
          <w:rFonts w:eastAsia="Times New Roman" w:cs="Times New Roman"/>
          <w:b/>
          <w:bCs/>
          <w:sz w:val="36"/>
          <w:szCs w:val="36"/>
          <w:lang w:eastAsia="de-DE"/>
        </w:rPr>
        <w:t>Führungskräftekennzeichnung in Deutschland</w:t>
      </w:r>
    </w:p>
    <w:p w:rsidR="00547C5C" w:rsidRPr="00547C5C" w:rsidRDefault="00547C5C" w:rsidP="00547C5C">
      <w:pPr>
        <w:spacing w:before="100" w:beforeAutospacing="1" w:after="100" w:afterAutospacing="1" w:line="240" w:lineRule="auto"/>
        <w:outlineLvl w:val="2"/>
        <w:rPr>
          <w:rFonts w:eastAsia="Times New Roman" w:cs="Times New Roman"/>
          <w:b/>
          <w:bCs/>
          <w:sz w:val="27"/>
          <w:szCs w:val="27"/>
          <w:lang w:eastAsia="de-DE"/>
        </w:rPr>
      </w:pPr>
      <w:r w:rsidRPr="00547C5C">
        <w:rPr>
          <w:rFonts w:eastAsia="Times New Roman" w:cs="Times New Roman"/>
          <w:b/>
          <w:bCs/>
          <w:sz w:val="27"/>
          <w:szCs w:val="27"/>
          <w:lang w:eastAsia="de-DE"/>
        </w:rPr>
        <w:t>Feuerwehr und Rettungsdienst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4"/>
        <w:gridCol w:w="3153"/>
      </w:tblGrid>
      <w:tr w:rsidR="0022263F" w:rsidRPr="0022263F" w:rsidTr="00547C5C">
        <w:trPr>
          <w:tblCellSpacing w:w="15" w:type="dxa"/>
        </w:trPr>
        <w:tc>
          <w:tcPr>
            <w:tcW w:w="0" w:type="auto"/>
            <w:vAlign w:val="center"/>
            <w:hideMark/>
          </w:tcPr>
          <w:p w:rsidR="00547C5C" w:rsidRPr="0022263F" w:rsidRDefault="00547C5C" w:rsidP="00547C5C">
            <w:pPr>
              <w:spacing w:after="0" w:line="240" w:lineRule="auto"/>
              <w:jc w:val="center"/>
              <w:rPr>
                <w:rFonts w:eastAsia="Times New Roman" w:cs="Times New Roman"/>
                <w:b/>
                <w:bCs/>
                <w:sz w:val="24"/>
                <w:szCs w:val="24"/>
                <w:lang w:eastAsia="de-DE"/>
              </w:rPr>
            </w:pPr>
            <w:r w:rsidRPr="0022263F">
              <w:rPr>
                <w:rFonts w:eastAsia="Times New Roman" w:cs="Times New Roman"/>
                <w:b/>
                <w:bCs/>
                <w:sz w:val="24"/>
                <w:szCs w:val="24"/>
                <w:lang w:eastAsia="de-DE"/>
              </w:rPr>
              <w:t>Funktion</w:t>
            </w:r>
          </w:p>
        </w:tc>
        <w:tc>
          <w:tcPr>
            <w:tcW w:w="0" w:type="auto"/>
            <w:vAlign w:val="center"/>
            <w:hideMark/>
          </w:tcPr>
          <w:p w:rsidR="00547C5C" w:rsidRPr="0022263F" w:rsidRDefault="00E65655" w:rsidP="0022263F">
            <w:pPr>
              <w:spacing w:after="0" w:line="240" w:lineRule="auto"/>
              <w:jc w:val="center"/>
              <w:rPr>
                <w:rFonts w:eastAsia="Times New Roman" w:cs="Times New Roman"/>
                <w:b/>
                <w:bCs/>
                <w:sz w:val="24"/>
                <w:szCs w:val="24"/>
                <w:lang w:eastAsia="de-DE"/>
              </w:rPr>
            </w:pPr>
            <w:r>
              <w:rPr>
                <w:rFonts w:eastAsia="Times New Roman" w:cs="Times New Roman"/>
                <w:b/>
                <w:bCs/>
                <w:sz w:val="24"/>
                <w:szCs w:val="24"/>
                <w:lang w:eastAsia="de-DE"/>
              </w:rPr>
              <w:t>Niedersachsen</w:t>
            </w:r>
          </w:p>
        </w:tc>
      </w:tr>
      <w:tr w:rsidR="0022263F" w:rsidRPr="0022263F" w:rsidTr="00547C5C">
        <w:trPr>
          <w:tblCellSpacing w:w="15" w:type="dxa"/>
        </w:trPr>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p>
        </w:tc>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sz w:val="24"/>
                <w:szCs w:val="24"/>
                <w:lang w:eastAsia="de-DE"/>
              </w:rPr>
              <w:t>Verordnung</w:t>
            </w:r>
          </w:p>
        </w:tc>
      </w:tr>
      <w:tr w:rsidR="0022263F" w:rsidRPr="0022263F" w:rsidTr="00547C5C">
        <w:trPr>
          <w:tblCellSpacing w:w="15" w:type="dxa"/>
        </w:trPr>
        <w:tc>
          <w:tcPr>
            <w:tcW w:w="0" w:type="auto"/>
            <w:vAlign w:val="center"/>
            <w:hideMark/>
          </w:tcPr>
          <w:p w:rsidR="00547C5C" w:rsidRPr="0022263F" w:rsidRDefault="00E81AF9" w:rsidP="00547C5C">
            <w:pPr>
              <w:spacing w:after="0" w:line="240" w:lineRule="auto"/>
              <w:jc w:val="center"/>
              <w:rPr>
                <w:rFonts w:eastAsia="Times New Roman" w:cs="Times New Roman"/>
                <w:sz w:val="24"/>
                <w:szCs w:val="24"/>
                <w:lang w:eastAsia="de-DE"/>
              </w:rPr>
            </w:pPr>
            <w:hyperlink r:id="rId18" w:tooltip="Einsatzleiter" w:history="1">
              <w:r w:rsidR="00547C5C" w:rsidRPr="0022263F">
                <w:rPr>
                  <w:rFonts w:eastAsia="Times New Roman" w:cs="Times New Roman"/>
                  <w:sz w:val="24"/>
                  <w:szCs w:val="24"/>
                  <w:lang w:eastAsia="de-DE"/>
                </w:rPr>
                <w:t>Einsatzleiter</w:t>
              </w:r>
            </w:hyperlink>
          </w:p>
        </w:tc>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noProof/>
                <w:sz w:val="24"/>
                <w:szCs w:val="24"/>
                <w:lang w:eastAsia="de-DE"/>
              </w:rPr>
              <w:drawing>
                <wp:inline distT="0" distB="0" distL="0" distR="0" wp14:anchorId="247AE57C" wp14:editId="19C295D9">
                  <wp:extent cx="476250" cy="514350"/>
                  <wp:effectExtent l="0" t="0" r="0" b="0"/>
                  <wp:docPr id="101" name="Bild 409" descr="Funktionsweste-2-gelb.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Funktionsweste-2-gelb.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tc>
      </w:tr>
      <w:tr w:rsidR="0022263F" w:rsidRPr="0022263F" w:rsidTr="00547C5C">
        <w:trPr>
          <w:tblCellSpacing w:w="15" w:type="dxa"/>
        </w:trPr>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sz w:val="24"/>
                <w:szCs w:val="24"/>
                <w:lang w:eastAsia="de-DE"/>
              </w:rPr>
              <w:t>Einsatzabschnittsleiter</w:t>
            </w:r>
          </w:p>
        </w:tc>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noProof/>
                <w:sz w:val="24"/>
                <w:szCs w:val="24"/>
                <w:lang w:eastAsia="de-DE"/>
              </w:rPr>
              <w:drawing>
                <wp:inline distT="0" distB="0" distL="0" distR="0" wp14:anchorId="58FB6A77" wp14:editId="40303FC1">
                  <wp:extent cx="476250" cy="514350"/>
                  <wp:effectExtent l="0" t="0" r="0" b="0"/>
                  <wp:docPr id="116" name="Bild 424" descr="Funktionsweste-2-weis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Funktionsweste-2-weiss.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r w:rsidRPr="0022263F">
              <w:rPr>
                <w:rFonts w:eastAsia="Times New Roman" w:cs="Times New Roman"/>
                <w:sz w:val="24"/>
                <w:szCs w:val="24"/>
                <w:lang w:eastAsia="de-DE"/>
              </w:rPr>
              <w:br/>
            </w:r>
            <w:r w:rsidRPr="0022263F">
              <w:rPr>
                <w:rFonts w:eastAsia="Times New Roman" w:cs="Times New Roman"/>
                <w:sz w:val="20"/>
                <w:szCs w:val="20"/>
                <w:lang w:eastAsia="de-DE"/>
              </w:rPr>
              <w:t>silber</w:t>
            </w:r>
          </w:p>
        </w:tc>
      </w:tr>
      <w:tr w:rsidR="0022263F" w:rsidRPr="0022263F" w:rsidTr="00547C5C">
        <w:trPr>
          <w:tblCellSpacing w:w="15" w:type="dxa"/>
        </w:trPr>
        <w:tc>
          <w:tcPr>
            <w:tcW w:w="0" w:type="auto"/>
            <w:vAlign w:val="center"/>
            <w:hideMark/>
          </w:tcPr>
          <w:p w:rsidR="00547C5C" w:rsidRPr="0022263F" w:rsidRDefault="00E81AF9" w:rsidP="00547C5C">
            <w:pPr>
              <w:spacing w:after="0" w:line="240" w:lineRule="auto"/>
              <w:jc w:val="center"/>
              <w:rPr>
                <w:rFonts w:eastAsia="Times New Roman" w:cs="Times New Roman"/>
                <w:sz w:val="24"/>
                <w:szCs w:val="24"/>
                <w:lang w:eastAsia="de-DE"/>
              </w:rPr>
            </w:pPr>
            <w:hyperlink r:id="rId23" w:tooltip="Zugführer (Feuerwehr)" w:history="1">
              <w:r w:rsidR="00547C5C" w:rsidRPr="0022263F">
                <w:rPr>
                  <w:rFonts w:eastAsia="Times New Roman" w:cs="Times New Roman"/>
                  <w:sz w:val="24"/>
                  <w:szCs w:val="24"/>
                  <w:lang w:eastAsia="de-DE"/>
                </w:rPr>
                <w:t>Zugführer</w:t>
              </w:r>
            </w:hyperlink>
          </w:p>
        </w:tc>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noProof/>
                <w:sz w:val="24"/>
                <w:szCs w:val="24"/>
                <w:lang w:eastAsia="de-DE"/>
              </w:rPr>
              <w:drawing>
                <wp:inline distT="0" distB="0" distL="0" distR="0" wp14:anchorId="160AB7DE" wp14:editId="343C7094">
                  <wp:extent cx="476250" cy="514350"/>
                  <wp:effectExtent l="0" t="0" r="0" b="0"/>
                  <wp:docPr id="128" name="Bild 436" descr="Funktionsweste-2-ro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Funktionsweste-2-rot.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tc>
      </w:tr>
      <w:tr w:rsidR="0022263F" w:rsidRPr="0022263F" w:rsidTr="00547C5C">
        <w:trPr>
          <w:tblCellSpacing w:w="15" w:type="dxa"/>
        </w:trPr>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sz w:val="24"/>
                <w:szCs w:val="24"/>
                <w:lang w:eastAsia="de-DE"/>
              </w:rPr>
              <w:t>Fahrzeugführer (Gruppenführer)</w:t>
            </w:r>
          </w:p>
        </w:tc>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noProof/>
                <w:sz w:val="24"/>
                <w:szCs w:val="24"/>
                <w:lang w:eastAsia="de-DE"/>
              </w:rPr>
              <w:drawing>
                <wp:inline distT="0" distB="0" distL="0" distR="0" wp14:anchorId="0DB7A8B3" wp14:editId="59CF80B7">
                  <wp:extent cx="476250" cy="514350"/>
                  <wp:effectExtent l="0" t="0" r="0" b="0"/>
                  <wp:docPr id="136" name="Bild 444" descr="Funktionsweste-2-ro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Funktionsweste-2-rot.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tc>
      </w:tr>
      <w:tr w:rsidR="0022263F" w:rsidRPr="0022263F" w:rsidTr="00547C5C">
        <w:trPr>
          <w:tblCellSpacing w:w="15" w:type="dxa"/>
        </w:trPr>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sz w:val="24"/>
                <w:szCs w:val="24"/>
                <w:lang w:eastAsia="de-DE"/>
              </w:rPr>
              <w:t>Fachberater</w:t>
            </w:r>
          </w:p>
        </w:tc>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noProof/>
                <w:sz w:val="24"/>
                <w:szCs w:val="24"/>
                <w:lang w:eastAsia="de-DE"/>
              </w:rPr>
              <w:drawing>
                <wp:inline distT="0" distB="0" distL="0" distR="0" wp14:anchorId="0889D456" wp14:editId="2AA39147">
                  <wp:extent cx="476250" cy="514350"/>
                  <wp:effectExtent l="0" t="0" r="0" b="0"/>
                  <wp:docPr id="145" name="Bild 453" descr="Funktionsweste-2-blau.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Funktionsweste-2-blau.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tc>
      </w:tr>
      <w:tr w:rsidR="0022263F" w:rsidRPr="0022263F" w:rsidTr="00547C5C">
        <w:trPr>
          <w:tblCellSpacing w:w="15" w:type="dxa"/>
        </w:trPr>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sz w:val="24"/>
                <w:szCs w:val="24"/>
                <w:lang w:eastAsia="de-DE"/>
              </w:rPr>
              <w:t xml:space="preserve">Pressesprecher </w:t>
            </w:r>
          </w:p>
          <w:p w:rsidR="00547C5C" w:rsidRPr="0022263F" w:rsidRDefault="00547C5C" w:rsidP="00547C5C">
            <w:pPr>
              <w:spacing w:before="100" w:beforeAutospacing="1" w:after="100" w:afterAutospacing="1" w:line="240" w:lineRule="auto"/>
              <w:jc w:val="center"/>
              <w:rPr>
                <w:rFonts w:eastAsia="Times New Roman" w:cs="Times New Roman"/>
                <w:sz w:val="24"/>
                <w:szCs w:val="24"/>
                <w:lang w:eastAsia="de-DE"/>
              </w:rPr>
            </w:pPr>
            <w:r w:rsidRPr="0022263F">
              <w:rPr>
                <w:rFonts w:eastAsia="Times New Roman" w:cs="Times New Roman"/>
                <w:sz w:val="24"/>
                <w:szCs w:val="24"/>
                <w:lang w:eastAsia="de-DE"/>
              </w:rPr>
              <w:t>Öffentlichkeitsarbeit</w:t>
            </w:r>
          </w:p>
        </w:tc>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noProof/>
                <w:sz w:val="24"/>
                <w:szCs w:val="24"/>
                <w:lang w:eastAsia="de-DE"/>
              </w:rPr>
              <w:drawing>
                <wp:inline distT="0" distB="0" distL="0" distR="0" wp14:anchorId="600926CF" wp14:editId="5A22C11E">
                  <wp:extent cx="476250" cy="514350"/>
                  <wp:effectExtent l="0" t="0" r="0" b="0"/>
                  <wp:docPr id="157" name="Bild 465" descr="Funktionsweste-2-gruen.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Funktionsweste-2-gruen.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tc>
      </w:tr>
      <w:tr w:rsidR="0022263F" w:rsidRPr="0022263F" w:rsidTr="00547C5C">
        <w:trPr>
          <w:tblCellSpacing w:w="15" w:type="dxa"/>
        </w:trPr>
        <w:tc>
          <w:tcPr>
            <w:tcW w:w="0" w:type="auto"/>
            <w:vAlign w:val="center"/>
            <w:hideMark/>
          </w:tcPr>
          <w:p w:rsidR="00547C5C" w:rsidRPr="0022263F" w:rsidRDefault="00E81AF9" w:rsidP="00547C5C">
            <w:pPr>
              <w:spacing w:after="0" w:line="240" w:lineRule="auto"/>
              <w:jc w:val="center"/>
              <w:rPr>
                <w:rFonts w:eastAsia="Times New Roman" w:cs="Times New Roman"/>
                <w:sz w:val="24"/>
                <w:szCs w:val="24"/>
                <w:lang w:eastAsia="de-DE"/>
              </w:rPr>
            </w:pPr>
            <w:hyperlink r:id="rId30" w:tooltip="Notfallseelsorger" w:history="1">
              <w:r w:rsidR="00547C5C" w:rsidRPr="0022263F">
                <w:rPr>
                  <w:rFonts w:eastAsia="Times New Roman" w:cs="Times New Roman"/>
                  <w:sz w:val="24"/>
                  <w:szCs w:val="24"/>
                  <w:lang w:eastAsia="de-DE"/>
                </w:rPr>
                <w:t>Notfallseelsorger</w:t>
              </w:r>
            </w:hyperlink>
          </w:p>
        </w:tc>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noProof/>
                <w:sz w:val="24"/>
                <w:szCs w:val="24"/>
                <w:lang w:eastAsia="de-DE"/>
              </w:rPr>
              <w:drawing>
                <wp:inline distT="0" distB="0" distL="0" distR="0" wp14:anchorId="025787A6" wp14:editId="72FBA66C">
                  <wp:extent cx="476250" cy="514350"/>
                  <wp:effectExtent l="0" t="0" r="0" b="0"/>
                  <wp:docPr id="167" name="Bild 475" descr="Funktionsweste-2-violet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Funktionsweste-2-violett.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tc>
      </w:tr>
      <w:tr w:rsidR="0022263F" w:rsidRPr="0022263F" w:rsidTr="00547C5C">
        <w:trPr>
          <w:tblCellSpacing w:w="15" w:type="dxa"/>
        </w:trPr>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sz w:val="24"/>
                <w:szCs w:val="24"/>
                <w:lang w:eastAsia="de-DE"/>
              </w:rPr>
              <w:t xml:space="preserve">Atemschutz- </w:t>
            </w:r>
          </w:p>
          <w:p w:rsidR="00547C5C" w:rsidRPr="0022263F" w:rsidRDefault="00547C5C" w:rsidP="00547C5C">
            <w:pPr>
              <w:spacing w:before="100" w:beforeAutospacing="1" w:after="100" w:afterAutospacing="1" w:line="240" w:lineRule="auto"/>
              <w:jc w:val="center"/>
              <w:rPr>
                <w:rFonts w:eastAsia="Times New Roman" w:cs="Times New Roman"/>
                <w:sz w:val="24"/>
                <w:szCs w:val="24"/>
                <w:lang w:eastAsia="de-DE"/>
              </w:rPr>
            </w:pPr>
            <w:r w:rsidRPr="0022263F">
              <w:rPr>
                <w:rFonts w:eastAsia="Times New Roman" w:cs="Times New Roman"/>
                <w:sz w:val="24"/>
                <w:szCs w:val="24"/>
                <w:lang w:eastAsia="de-DE"/>
              </w:rPr>
              <w:t>überwachung</w:t>
            </w:r>
          </w:p>
        </w:tc>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noProof/>
                <w:sz w:val="24"/>
                <w:szCs w:val="24"/>
                <w:lang w:eastAsia="de-DE"/>
              </w:rPr>
              <w:drawing>
                <wp:inline distT="0" distB="0" distL="0" distR="0" wp14:anchorId="3B2C6324" wp14:editId="30E427AF">
                  <wp:extent cx="476250" cy="514350"/>
                  <wp:effectExtent l="0" t="0" r="0" b="0"/>
                  <wp:docPr id="173" name="Bild 481" descr="Funktionsweste-2-weiss2.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Funktionsweste-2-weiss2.gif">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tc>
      </w:tr>
      <w:tr w:rsidR="0022263F" w:rsidRPr="0022263F" w:rsidTr="00547C5C">
        <w:trPr>
          <w:tblCellSpacing w:w="15" w:type="dxa"/>
        </w:trPr>
        <w:tc>
          <w:tcPr>
            <w:tcW w:w="0" w:type="auto"/>
            <w:vAlign w:val="center"/>
            <w:hideMark/>
          </w:tcPr>
          <w:p w:rsidR="00547C5C" w:rsidRPr="0022263F" w:rsidRDefault="00E81AF9" w:rsidP="00547C5C">
            <w:pPr>
              <w:spacing w:after="0" w:line="240" w:lineRule="auto"/>
              <w:jc w:val="center"/>
              <w:rPr>
                <w:rFonts w:eastAsia="Times New Roman" w:cs="Times New Roman"/>
                <w:sz w:val="24"/>
                <w:szCs w:val="24"/>
                <w:lang w:eastAsia="de-DE"/>
              </w:rPr>
            </w:pPr>
            <w:hyperlink r:id="rId35" w:tooltip="Leitender Notarzt" w:history="1">
              <w:r w:rsidR="00547C5C" w:rsidRPr="0022263F">
                <w:rPr>
                  <w:rFonts w:eastAsia="Times New Roman" w:cs="Times New Roman"/>
                  <w:sz w:val="24"/>
                  <w:szCs w:val="24"/>
                  <w:lang w:eastAsia="de-DE"/>
                </w:rPr>
                <w:t>Leitender Notarzt</w:t>
              </w:r>
            </w:hyperlink>
          </w:p>
        </w:tc>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sz w:val="24"/>
                <w:szCs w:val="24"/>
                <w:lang w:eastAsia="de-DE"/>
              </w:rPr>
              <w:t>Oft Einsatzkleidung mit Klartext</w:t>
            </w:r>
          </w:p>
        </w:tc>
      </w:tr>
      <w:tr w:rsidR="0022263F" w:rsidRPr="0022263F" w:rsidTr="00547C5C">
        <w:trPr>
          <w:tblCellSpacing w:w="15" w:type="dxa"/>
        </w:trPr>
        <w:tc>
          <w:tcPr>
            <w:tcW w:w="0" w:type="auto"/>
            <w:vAlign w:val="center"/>
            <w:hideMark/>
          </w:tcPr>
          <w:p w:rsidR="00547C5C" w:rsidRPr="0022263F" w:rsidRDefault="00E81AF9" w:rsidP="00547C5C">
            <w:pPr>
              <w:spacing w:after="0" w:line="240" w:lineRule="auto"/>
              <w:jc w:val="center"/>
              <w:rPr>
                <w:rFonts w:eastAsia="Times New Roman" w:cs="Times New Roman"/>
                <w:sz w:val="24"/>
                <w:szCs w:val="24"/>
                <w:lang w:eastAsia="de-DE"/>
              </w:rPr>
            </w:pPr>
            <w:hyperlink r:id="rId36" w:tooltip="Organisatorischer Leiter Rettungsdienst" w:history="1">
              <w:r w:rsidR="00547C5C" w:rsidRPr="0022263F">
                <w:rPr>
                  <w:rFonts w:eastAsia="Times New Roman" w:cs="Times New Roman"/>
                  <w:sz w:val="24"/>
                  <w:szCs w:val="24"/>
                  <w:lang w:eastAsia="de-DE"/>
                </w:rPr>
                <w:t>Organisatorischer Leiter Rettungsdienst</w:t>
              </w:r>
            </w:hyperlink>
          </w:p>
        </w:tc>
        <w:tc>
          <w:tcPr>
            <w:tcW w:w="0" w:type="auto"/>
            <w:vAlign w:val="center"/>
            <w:hideMark/>
          </w:tcPr>
          <w:p w:rsidR="00547C5C" w:rsidRPr="0022263F" w:rsidRDefault="00547C5C" w:rsidP="00547C5C">
            <w:pPr>
              <w:spacing w:after="0" w:line="240" w:lineRule="auto"/>
              <w:jc w:val="center"/>
              <w:rPr>
                <w:rFonts w:eastAsia="Times New Roman" w:cs="Times New Roman"/>
                <w:sz w:val="24"/>
                <w:szCs w:val="24"/>
                <w:lang w:eastAsia="de-DE"/>
              </w:rPr>
            </w:pPr>
            <w:r w:rsidRPr="0022263F">
              <w:rPr>
                <w:rFonts w:eastAsia="Times New Roman" w:cs="Times New Roman"/>
                <w:sz w:val="24"/>
                <w:szCs w:val="24"/>
                <w:lang w:eastAsia="de-DE"/>
              </w:rPr>
              <w:t>--</w:t>
            </w:r>
          </w:p>
        </w:tc>
      </w:tr>
    </w:tbl>
    <w:p w:rsidR="00547C5C" w:rsidRDefault="00547C5C"/>
    <w:p w:rsidR="0022263F" w:rsidRDefault="0022263F"/>
    <w:p w:rsidR="0022263F" w:rsidRDefault="0022263F"/>
    <w:p w:rsidR="0022263F" w:rsidRDefault="0022263F"/>
    <w:p w:rsidR="0022263F" w:rsidRDefault="0022263F"/>
    <w:p w:rsidR="0022263F" w:rsidRDefault="0022263F"/>
    <w:p w:rsidR="0022263F" w:rsidRDefault="0022263F"/>
    <w:p w:rsidR="0022263F" w:rsidRDefault="0022263F"/>
    <w:p w:rsidR="0022263F" w:rsidRPr="0022263F" w:rsidRDefault="0022263F" w:rsidP="0022263F">
      <w:pPr>
        <w:rPr>
          <w:b/>
          <w:sz w:val="32"/>
        </w:rPr>
      </w:pPr>
      <w:r w:rsidRPr="0022263F">
        <w:rPr>
          <w:b/>
          <w:sz w:val="32"/>
        </w:rPr>
        <w:t>Feuerwehr - Helmkennzeichnung</w:t>
      </w:r>
    </w:p>
    <w:p w:rsidR="0022263F" w:rsidRPr="0022263F" w:rsidRDefault="0022263F" w:rsidP="0022263F"/>
    <w:p w:rsidR="0022263F" w:rsidRPr="0022263F" w:rsidRDefault="0022263F" w:rsidP="0022263F">
      <w:pPr>
        <w:rPr>
          <w:b/>
          <w:bCs/>
        </w:rPr>
      </w:pPr>
      <w:r w:rsidRPr="0022263F">
        <w:rPr>
          <w:b/>
          <w:bCs/>
        </w:rPr>
        <w:t>Deutschland</w:t>
      </w:r>
    </w:p>
    <w:p w:rsidR="0022263F" w:rsidRPr="0022263F" w:rsidRDefault="0022263F" w:rsidP="0022263F">
      <w:r w:rsidRPr="0022263F">
        <w:t xml:space="preserve">In Deutschland finden sich Helmkennzeichnungen bei nahezu allen </w:t>
      </w:r>
      <w:hyperlink r:id="rId37" w:tooltip="Behörden und Organisationen mit Sicherheitsaufgaben" w:history="1">
        <w:r w:rsidRPr="0022263F">
          <w:rPr>
            <w:rStyle w:val="Hyperlink"/>
            <w:color w:val="auto"/>
            <w:u w:val="none"/>
          </w:rPr>
          <w:t>Behörden und Organisationen mit Sicherheitsaufgaben (BOS)</w:t>
        </w:r>
      </w:hyperlink>
      <w:r w:rsidRPr="0022263F">
        <w:t xml:space="preserve">, insbesondere aber bei Angehörigen der </w:t>
      </w:r>
      <w:hyperlink r:id="rId38" w:tooltip="Bereitschaftspolizei" w:history="1">
        <w:r w:rsidRPr="0022263F">
          <w:rPr>
            <w:rStyle w:val="Hyperlink"/>
            <w:color w:val="auto"/>
            <w:u w:val="none"/>
          </w:rPr>
          <w:t>Bereitschaftspolizei</w:t>
        </w:r>
      </w:hyperlink>
      <w:r w:rsidRPr="0022263F">
        <w:t xml:space="preserve">, der </w:t>
      </w:r>
      <w:hyperlink r:id="rId39" w:tooltip="Feuerwehr" w:history="1">
        <w:r w:rsidRPr="0022263F">
          <w:rPr>
            <w:rStyle w:val="Hyperlink"/>
            <w:color w:val="auto"/>
            <w:u w:val="none"/>
          </w:rPr>
          <w:t>Feuerwehren</w:t>
        </w:r>
      </w:hyperlink>
      <w:r w:rsidRPr="0022263F">
        <w:t xml:space="preserve">, des </w:t>
      </w:r>
      <w:hyperlink r:id="rId40" w:tooltip="Katastrophenschutz" w:history="1">
        <w:r w:rsidRPr="0022263F">
          <w:rPr>
            <w:rStyle w:val="Hyperlink"/>
            <w:color w:val="auto"/>
            <w:u w:val="none"/>
          </w:rPr>
          <w:t>Katastrophenschutzes</w:t>
        </w:r>
      </w:hyperlink>
      <w:r w:rsidRPr="0022263F">
        <w:t xml:space="preserve"> und der </w:t>
      </w:r>
      <w:hyperlink r:id="rId41" w:tooltip="Hilfsorganisation" w:history="1">
        <w:r w:rsidRPr="0022263F">
          <w:rPr>
            <w:rStyle w:val="Hyperlink"/>
            <w:color w:val="auto"/>
            <w:u w:val="none"/>
          </w:rPr>
          <w:t>Rettungsorganisationen</w:t>
        </w:r>
      </w:hyperlink>
      <w:r w:rsidRPr="0022263F">
        <w:t>.</w:t>
      </w:r>
    </w:p>
    <w:p w:rsidR="0022263F" w:rsidRPr="0022263F" w:rsidRDefault="0022263F" w:rsidP="0022263F">
      <w:pPr>
        <w:rPr>
          <w:b/>
          <w:bCs/>
        </w:rPr>
      </w:pPr>
      <w:r w:rsidRPr="0022263F">
        <w:rPr>
          <w:b/>
          <w:bCs/>
        </w:rPr>
        <w:t>bei den Feuerwehren</w:t>
      </w:r>
    </w:p>
    <w:p w:rsidR="0022263F" w:rsidRPr="0022263F" w:rsidRDefault="0022263F" w:rsidP="0022263F">
      <w:r w:rsidRPr="0022263F">
        <w:t xml:space="preserve">Bei den deutschen Feuerwehren finden Helmkennzeichnungen in erster Linie Verwendung, um Qualifikationen eines Feuerwehrangehörigen im Einsatz schnell erkennbar zu machen, Ausnahme bildet Bayern. Die tatsächlich Funktionskennzeichnung, also die Tatsache ob ein qualifiziertes Feuerwehrmitglied diese Funktion auch gerade ausübt, wird mit </w:t>
      </w:r>
      <w:hyperlink r:id="rId42" w:tooltip="Kennzeichnungsweste" w:history="1">
        <w:r w:rsidRPr="0022263F">
          <w:rPr>
            <w:rStyle w:val="Hyperlink"/>
            <w:color w:val="auto"/>
            <w:u w:val="none"/>
          </w:rPr>
          <w:t>Kennzeichnungswesten</w:t>
        </w:r>
      </w:hyperlink>
      <w:r w:rsidRPr="0022263F">
        <w:t xml:space="preserve"> angezeigt.</w:t>
      </w:r>
      <w:hyperlink r:id="rId43" w:anchor="cite_note-AusbildungsunterlagenBW-1" w:history="1">
        <w:r w:rsidRPr="0022263F">
          <w:rPr>
            <w:rStyle w:val="Hyperlink"/>
            <w:color w:val="auto"/>
            <w:u w:val="none"/>
            <w:vertAlign w:val="superscript"/>
          </w:rPr>
          <w:t>[1]</w:t>
        </w:r>
      </w:hyperlink>
    </w:p>
    <w:p w:rsidR="0022263F" w:rsidRPr="0022263F" w:rsidRDefault="0022263F" w:rsidP="0022263F">
      <w:r w:rsidRPr="0022263F">
        <w:t>Folgende Kennzeichnungen sind in Deutschland genormt.</w:t>
      </w:r>
    </w:p>
    <w:p w:rsidR="0022263F" w:rsidRPr="0022263F" w:rsidRDefault="0022263F" w:rsidP="0022263F"/>
    <w:p w:rsidR="0022263F" w:rsidRPr="0022263F" w:rsidRDefault="0022263F" w:rsidP="0022263F">
      <w:pPr>
        <w:rPr>
          <w:b/>
          <w:bCs/>
        </w:rPr>
      </w:pPr>
      <w:r w:rsidRPr="0022263F">
        <w:rPr>
          <w:b/>
          <w:bCs/>
        </w:rPr>
        <w:t>in Niedersachsen</w:t>
      </w:r>
    </w:p>
    <w:p w:rsidR="0022263F" w:rsidRPr="0022263F" w:rsidRDefault="0022263F" w:rsidP="0022263F">
      <w:r w:rsidRPr="0022263F">
        <w:t>Laut "Verordnung über die kommunalen Feuerwehren" des Landes Niedersachsen vom 30. April 2010 gilt die Helmkennzeichnung sowohl für Funktionsträger, als auch für diejenigen die eine entsprechende Qualifikation (Gruppenführerlehrgang I/II bzw. Zugführerlehrgang I/II) vorweisen. Die Funktionskennzeichnung gilt entsprechend für Stellvertreter. Die Kennzeichnung der Funktionsträger ist verpflichtend. Eine Qualifikation muss nicht zwingend gekennzeichnet werden.</w:t>
      </w:r>
      <w:hyperlink r:id="rId44" w:anchor="cite_note-5" w:history="1">
        <w:r w:rsidRPr="0022263F">
          <w:rPr>
            <w:rStyle w:val="Hyperlink"/>
            <w:color w:val="auto"/>
            <w:u w:val="none"/>
            <w:vertAlign w:val="superscript"/>
          </w:rPr>
          <w:t>[5]</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3182"/>
      </w:tblGrid>
      <w:tr w:rsidR="0022263F" w:rsidRPr="0022263F" w:rsidTr="00A220A4">
        <w:trPr>
          <w:tblCellSpacing w:w="15" w:type="dxa"/>
        </w:trPr>
        <w:tc>
          <w:tcPr>
            <w:tcW w:w="0" w:type="auto"/>
            <w:vAlign w:val="center"/>
            <w:hideMark/>
          </w:tcPr>
          <w:p w:rsidR="0022263F" w:rsidRPr="0022263F" w:rsidRDefault="0022263F" w:rsidP="0022263F">
            <w:pPr>
              <w:rPr>
                <w:b/>
                <w:bCs/>
              </w:rPr>
            </w:pPr>
            <w:r w:rsidRPr="0022263F">
              <w:rPr>
                <w:b/>
                <w:bCs/>
              </w:rPr>
              <w:t>Kennzeichnung</w:t>
            </w:r>
          </w:p>
        </w:tc>
        <w:tc>
          <w:tcPr>
            <w:tcW w:w="0" w:type="auto"/>
            <w:vAlign w:val="center"/>
            <w:hideMark/>
          </w:tcPr>
          <w:p w:rsidR="0022263F" w:rsidRPr="0022263F" w:rsidRDefault="00E81AF9" w:rsidP="0022263F">
            <w:pPr>
              <w:rPr>
                <w:b/>
                <w:bCs/>
              </w:rPr>
            </w:pPr>
            <w:hyperlink r:id="rId45" w:tooltip="Freiwillige Feuerwehr" w:history="1">
              <w:r w:rsidR="0022263F" w:rsidRPr="0022263F">
                <w:rPr>
                  <w:rStyle w:val="Hyperlink"/>
                  <w:b/>
                  <w:bCs/>
                  <w:color w:val="auto"/>
                  <w:u w:val="none"/>
                </w:rPr>
                <w:t>Freiwillige Feuerwehr</w:t>
              </w:r>
            </w:hyperlink>
          </w:p>
        </w:tc>
      </w:tr>
      <w:tr w:rsidR="0022263F" w:rsidRPr="0022263F" w:rsidTr="00A220A4">
        <w:trPr>
          <w:tblCellSpacing w:w="15" w:type="dxa"/>
        </w:trPr>
        <w:tc>
          <w:tcPr>
            <w:tcW w:w="0" w:type="auto"/>
            <w:vAlign w:val="center"/>
            <w:hideMark/>
          </w:tcPr>
          <w:p w:rsidR="0022263F" w:rsidRPr="0022263F" w:rsidRDefault="0022263F" w:rsidP="0022263F">
            <w:r w:rsidRPr="0022263F">
              <w:rPr>
                <w:noProof/>
                <w:lang w:eastAsia="de-DE"/>
              </w:rPr>
              <w:drawing>
                <wp:inline distT="0" distB="0" distL="0" distR="0" wp14:anchorId="70AC48C4" wp14:editId="1C706C6F">
                  <wp:extent cx="952500" cy="514350"/>
                  <wp:effectExtent l="0" t="0" r="0" b="0"/>
                  <wp:docPr id="5" name="Grafik 5" descr="Helmkennzeichnung 1Streifen rot.sv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mkennzeichnung 1Streifen rot.sv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inline>
              </w:drawing>
            </w:r>
          </w:p>
        </w:tc>
        <w:tc>
          <w:tcPr>
            <w:tcW w:w="0" w:type="auto"/>
            <w:vAlign w:val="center"/>
            <w:hideMark/>
          </w:tcPr>
          <w:p w:rsidR="0022263F" w:rsidRPr="0022263F" w:rsidRDefault="0022263F" w:rsidP="0022263F">
            <w:r w:rsidRPr="0022263F">
              <w:t>Gruppenführer (Qualifikation)</w:t>
            </w:r>
          </w:p>
        </w:tc>
      </w:tr>
      <w:tr w:rsidR="0022263F" w:rsidRPr="0022263F" w:rsidTr="00A220A4">
        <w:trPr>
          <w:tblCellSpacing w:w="15" w:type="dxa"/>
        </w:trPr>
        <w:tc>
          <w:tcPr>
            <w:tcW w:w="0" w:type="auto"/>
            <w:vAlign w:val="center"/>
            <w:hideMark/>
          </w:tcPr>
          <w:p w:rsidR="0022263F" w:rsidRPr="0022263F" w:rsidRDefault="0022263F" w:rsidP="0022263F">
            <w:r w:rsidRPr="0022263F">
              <w:rPr>
                <w:noProof/>
                <w:lang w:eastAsia="de-DE"/>
              </w:rPr>
              <w:drawing>
                <wp:inline distT="0" distB="0" distL="0" distR="0" wp14:anchorId="1FFCA116" wp14:editId="39BC9CC3">
                  <wp:extent cx="952500" cy="514350"/>
                  <wp:effectExtent l="0" t="0" r="0" b="0"/>
                  <wp:docPr id="4" name="Grafik 4" descr="Helmkennzeichnung 2Streifen rot.sv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mkennzeichnung 2Streifen rot.sv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inline>
              </w:drawing>
            </w:r>
          </w:p>
        </w:tc>
        <w:tc>
          <w:tcPr>
            <w:tcW w:w="0" w:type="auto"/>
            <w:vAlign w:val="center"/>
            <w:hideMark/>
          </w:tcPr>
          <w:p w:rsidR="0022263F" w:rsidRPr="0022263F" w:rsidRDefault="0022263F" w:rsidP="0022263F">
            <w:r w:rsidRPr="0022263F">
              <w:t xml:space="preserve">Zugführer (Qualifikation) </w:t>
            </w:r>
          </w:p>
          <w:p w:rsidR="0022263F" w:rsidRPr="0022263F" w:rsidRDefault="0022263F" w:rsidP="0022263F">
            <w:r w:rsidRPr="0022263F">
              <w:t>Ortsbrandmeister (Funktion)</w:t>
            </w:r>
          </w:p>
        </w:tc>
      </w:tr>
      <w:tr w:rsidR="0022263F" w:rsidRPr="0022263F" w:rsidTr="00A220A4">
        <w:trPr>
          <w:tblCellSpacing w:w="15" w:type="dxa"/>
        </w:trPr>
        <w:tc>
          <w:tcPr>
            <w:tcW w:w="0" w:type="auto"/>
            <w:vAlign w:val="center"/>
            <w:hideMark/>
          </w:tcPr>
          <w:p w:rsidR="0022263F" w:rsidRPr="0022263F" w:rsidRDefault="0022263F" w:rsidP="0022263F">
            <w:r w:rsidRPr="0022263F">
              <w:rPr>
                <w:noProof/>
                <w:lang w:eastAsia="de-DE"/>
              </w:rPr>
              <w:drawing>
                <wp:inline distT="0" distB="0" distL="0" distR="0" wp14:anchorId="13D6C187" wp14:editId="30CB25F8">
                  <wp:extent cx="952500" cy="514350"/>
                  <wp:effectExtent l="0" t="0" r="0" b="0"/>
                  <wp:docPr id="3" name="Grafik 3" descr="Helmkennzeichnung 1Ring rot.sv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mkennzeichnung 1Ring rot.sv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inline>
              </w:drawing>
            </w:r>
          </w:p>
        </w:tc>
        <w:tc>
          <w:tcPr>
            <w:tcW w:w="0" w:type="auto"/>
            <w:vAlign w:val="center"/>
            <w:hideMark/>
          </w:tcPr>
          <w:p w:rsidR="0022263F" w:rsidRPr="0022263F" w:rsidRDefault="0022263F" w:rsidP="0022263F">
            <w:r w:rsidRPr="0022263F">
              <w:t xml:space="preserve">Gemeindebrandmeister (Funktion) </w:t>
            </w:r>
          </w:p>
          <w:p w:rsidR="0022263F" w:rsidRPr="0022263F" w:rsidRDefault="0022263F" w:rsidP="0022263F">
            <w:r w:rsidRPr="0022263F">
              <w:t>Bereitschaftsführer(Funktion)</w:t>
            </w:r>
          </w:p>
        </w:tc>
      </w:tr>
      <w:tr w:rsidR="0022263F" w:rsidRPr="0022263F" w:rsidTr="00A220A4">
        <w:trPr>
          <w:tblCellSpacing w:w="15" w:type="dxa"/>
        </w:trPr>
        <w:tc>
          <w:tcPr>
            <w:tcW w:w="0" w:type="auto"/>
            <w:vAlign w:val="center"/>
            <w:hideMark/>
          </w:tcPr>
          <w:p w:rsidR="0022263F" w:rsidRPr="0022263F" w:rsidRDefault="0022263F" w:rsidP="0022263F">
            <w:r w:rsidRPr="0022263F">
              <w:rPr>
                <w:noProof/>
                <w:lang w:eastAsia="de-DE"/>
              </w:rPr>
              <w:drawing>
                <wp:inline distT="0" distB="0" distL="0" distR="0" wp14:anchorId="7C7C7155" wp14:editId="4D14CCB4">
                  <wp:extent cx="952500" cy="514350"/>
                  <wp:effectExtent l="0" t="0" r="0" b="0"/>
                  <wp:docPr id="2" name="Grafik 2" descr="Helmkennzeichnung 2Ringe rot.sv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mkennzeichnung 2Ringe rot.sv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inline>
              </w:drawing>
            </w:r>
          </w:p>
        </w:tc>
        <w:tc>
          <w:tcPr>
            <w:tcW w:w="0" w:type="auto"/>
            <w:vAlign w:val="center"/>
            <w:hideMark/>
          </w:tcPr>
          <w:p w:rsidR="0022263F" w:rsidRPr="0022263F" w:rsidRDefault="0022263F" w:rsidP="0022263F">
            <w:r w:rsidRPr="0022263F">
              <w:t xml:space="preserve">Abschnittsleiter (Funktion) </w:t>
            </w:r>
          </w:p>
          <w:p w:rsidR="0022263F" w:rsidRPr="0022263F" w:rsidRDefault="0022263F" w:rsidP="0022263F">
            <w:r w:rsidRPr="0022263F">
              <w:t>Kreisbrandmeister(Funktion)</w:t>
            </w:r>
          </w:p>
          <w:p w:rsidR="0022263F" w:rsidRPr="0022263F" w:rsidRDefault="0022263F" w:rsidP="0022263F">
            <w:r w:rsidRPr="0022263F">
              <w:t>Regierungsbrandmeister (Funktio</w:t>
            </w:r>
          </w:p>
        </w:tc>
      </w:tr>
    </w:tbl>
    <w:p w:rsidR="0022263F" w:rsidRDefault="0022263F"/>
    <w:p w:rsidR="00E65655" w:rsidRPr="00ED2DD6" w:rsidRDefault="00E65655" w:rsidP="00E65655">
      <w:pPr>
        <w:rPr>
          <w:b/>
          <w:sz w:val="144"/>
        </w:rPr>
      </w:pPr>
      <w:r w:rsidRPr="00ED2DD6">
        <w:rPr>
          <w:b/>
          <w:sz w:val="144"/>
        </w:rPr>
        <w:t>Der Notfall</w:t>
      </w:r>
    </w:p>
    <w:p w:rsidR="00E65655" w:rsidRPr="00ED2DD6" w:rsidRDefault="00E65655" w:rsidP="00E65655">
      <w:pPr>
        <w:rPr>
          <w:b/>
          <w:sz w:val="44"/>
        </w:rPr>
      </w:pPr>
    </w:p>
    <w:p w:rsidR="00E65655" w:rsidRPr="00ED2DD6" w:rsidRDefault="00E65655" w:rsidP="00E65655">
      <w:pPr>
        <w:pStyle w:val="Listenabsatz"/>
        <w:numPr>
          <w:ilvl w:val="0"/>
          <w:numId w:val="2"/>
        </w:numPr>
        <w:rPr>
          <w:b/>
          <w:sz w:val="44"/>
        </w:rPr>
      </w:pPr>
      <w:r w:rsidRPr="00ED2DD6">
        <w:rPr>
          <w:b/>
          <w:sz w:val="44"/>
        </w:rPr>
        <w:t>plötzlich und unvorbereitet</w:t>
      </w:r>
    </w:p>
    <w:p w:rsidR="00E65655" w:rsidRPr="00ED2DD6" w:rsidRDefault="00E65655" w:rsidP="00E65655">
      <w:pPr>
        <w:pStyle w:val="Listenabsatz"/>
        <w:numPr>
          <w:ilvl w:val="0"/>
          <w:numId w:val="2"/>
        </w:numPr>
        <w:rPr>
          <w:b/>
          <w:sz w:val="44"/>
        </w:rPr>
      </w:pPr>
      <w:r w:rsidRPr="00ED2DD6">
        <w:rPr>
          <w:b/>
          <w:sz w:val="44"/>
        </w:rPr>
        <w:t>Chaos (emotional, strukturell, räumlich</w:t>
      </w:r>
    </w:p>
    <w:p w:rsidR="00E65655" w:rsidRPr="00ED2DD6" w:rsidRDefault="00E65655" w:rsidP="00E65655">
      <w:pPr>
        <w:pStyle w:val="Listenabsatz"/>
        <w:numPr>
          <w:ilvl w:val="0"/>
          <w:numId w:val="2"/>
        </w:numPr>
        <w:rPr>
          <w:b/>
          <w:sz w:val="44"/>
        </w:rPr>
      </w:pPr>
      <w:r w:rsidRPr="00ED2DD6">
        <w:rPr>
          <w:b/>
          <w:sz w:val="44"/>
        </w:rPr>
        <w:t>Bedrohung</w:t>
      </w:r>
    </w:p>
    <w:p w:rsidR="00E65655" w:rsidRDefault="00E65655" w:rsidP="00E65655">
      <w:pPr>
        <w:rPr>
          <w:b/>
          <w:sz w:val="44"/>
        </w:rPr>
      </w:pPr>
    </w:p>
    <w:p w:rsidR="00E65655" w:rsidRDefault="00E65655" w:rsidP="00E65655">
      <w:pPr>
        <w:rPr>
          <w:b/>
          <w:sz w:val="44"/>
        </w:rPr>
      </w:pPr>
    </w:p>
    <w:p w:rsidR="00E65655" w:rsidRPr="00ED2DD6" w:rsidRDefault="00E65655" w:rsidP="00E65655">
      <w:pPr>
        <w:rPr>
          <w:b/>
          <w:sz w:val="52"/>
        </w:rPr>
      </w:pPr>
      <w:r w:rsidRPr="00ED2DD6">
        <w:rPr>
          <w:b/>
          <w:sz w:val="52"/>
        </w:rPr>
        <w:t>Folgen sind u.a.</w:t>
      </w:r>
    </w:p>
    <w:p w:rsidR="00E65655" w:rsidRPr="00ED2DD6" w:rsidRDefault="00E65655" w:rsidP="00E65655">
      <w:pPr>
        <w:rPr>
          <w:b/>
          <w:sz w:val="44"/>
        </w:rPr>
      </w:pPr>
    </w:p>
    <w:p w:rsidR="00E65655" w:rsidRPr="00ED2DD6" w:rsidRDefault="00E65655" w:rsidP="00E65655">
      <w:pPr>
        <w:pStyle w:val="Listenabsatz"/>
        <w:numPr>
          <w:ilvl w:val="0"/>
          <w:numId w:val="3"/>
        </w:numPr>
        <w:rPr>
          <w:b/>
          <w:sz w:val="44"/>
        </w:rPr>
      </w:pPr>
      <w:r w:rsidRPr="00ED2DD6">
        <w:rPr>
          <w:b/>
          <w:sz w:val="44"/>
        </w:rPr>
        <w:t>Angst</w:t>
      </w:r>
    </w:p>
    <w:p w:rsidR="00E65655" w:rsidRPr="00ED2DD6" w:rsidRDefault="00E65655" w:rsidP="00E65655">
      <w:pPr>
        <w:pStyle w:val="Listenabsatz"/>
        <w:numPr>
          <w:ilvl w:val="0"/>
          <w:numId w:val="3"/>
        </w:numPr>
        <w:rPr>
          <w:b/>
          <w:sz w:val="44"/>
        </w:rPr>
      </w:pPr>
      <w:r w:rsidRPr="00ED2DD6">
        <w:rPr>
          <w:b/>
          <w:sz w:val="44"/>
        </w:rPr>
        <w:t>Ohnmacht</w:t>
      </w:r>
    </w:p>
    <w:p w:rsidR="00E65655" w:rsidRPr="00ED2DD6" w:rsidRDefault="00E65655" w:rsidP="00E65655">
      <w:pPr>
        <w:pStyle w:val="Listenabsatz"/>
        <w:numPr>
          <w:ilvl w:val="0"/>
          <w:numId w:val="3"/>
        </w:numPr>
        <w:rPr>
          <w:b/>
          <w:sz w:val="44"/>
        </w:rPr>
      </w:pPr>
      <w:r w:rsidRPr="00ED2DD6">
        <w:rPr>
          <w:b/>
          <w:sz w:val="44"/>
        </w:rPr>
        <w:t>Hilflosigkeit</w:t>
      </w:r>
    </w:p>
    <w:p w:rsidR="00E65655" w:rsidRDefault="00E65655" w:rsidP="00E65655">
      <w:pPr>
        <w:pStyle w:val="Listenabsatz"/>
        <w:numPr>
          <w:ilvl w:val="0"/>
          <w:numId w:val="3"/>
        </w:numPr>
        <w:rPr>
          <w:b/>
          <w:sz w:val="44"/>
        </w:rPr>
      </w:pPr>
      <w:r w:rsidRPr="00ED2DD6">
        <w:rPr>
          <w:b/>
          <w:sz w:val="44"/>
        </w:rPr>
        <w:t>Verlust der Kontrolle</w:t>
      </w:r>
    </w:p>
    <w:p w:rsidR="00E65655" w:rsidRDefault="00E65655" w:rsidP="00E65655">
      <w:pPr>
        <w:rPr>
          <w:b/>
          <w:sz w:val="44"/>
        </w:rPr>
      </w:pPr>
    </w:p>
    <w:p w:rsidR="00E65655" w:rsidRDefault="00E65655" w:rsidP="00E65655">
      <w:pPr>
        <w:rPr>
          <w:b/>
          <w:sz w:val="44"/>
        </w:rPr>
      </w:pPr>
    </w:p>
    <w:p w:rsidR="00E65655" w:rsidRDefault="00E65655" w:rsidP="00E65655">
      <w:pPr>
        <w:rPr>
          <w:b/>
          <w:sz w:val="44"/>
        </w:rPr>
      </w:pPr>
    </w:p>
    <w:p w:rsidR="00E65655" w:rsidRPr="00E65655" w:rsidRDefault="00E65655" w:rsidP="00E65655">
      <w:pPr>
        <w:rPr>
          <w:b/>
          <w:sz w:val="20"/>
        </w:rPr>
      </w:pPr>
    </w:p>
    <w:p w:rsidR="00E65655" w:rsidRPr="009F3EF5" w:rsidRDefault="00E65655" w:rsidP="00E65655">
      <w:pPr>
        <w:rPr>
          <w:b/>
          <w:sz w:val="144"/>
        </w:rPr>
      </w:pPr>
      <w:r w:rsidRPr="009F3EF5">
        <w:rPr>
          <w:b/>
          <w:sz w:val="144"/>
        </w:rPr>
        <w:t>Der Notfall</w:t>
      </w:r>
    </w:p>
    <w:p w:rsidR="00E65655" w:rsidRDefault="00E65655" w:rsidP="00E65655">
      <w:pPr>
        <w:rPr>
          <w:b/>
          <w:sz w:val="44"/>
        </w:rPr>
      </w:pPr>
    </w:p>
    <w:p w:rsidR="00E65655" w:rsidRDefault="00E65655" w:rsidP="00E65655">
      <w:pPr>
        <w:pStyle w:val="Listenabsatz"/>
        <w:numPr>
          <w:ilvl w:val="0"/>
          <w:numId w:val="4"/>
        </w:numPr>
        <w:rPr>
          <w:b/>
          <w:sz w:val="44"/>
        </w:rPr>
      </w:pPr>
      <w:r>
        <w:rPr>
          <w:b/>
          <w:sz w:val="44"/>
        </w:rPr>
        <w:t>i</w:t>
      </w:r>
      <w:r w:rsidRPr="009F3EF5">
        <w:rPr>
          <w:b/>
          <w:sz w:val="44"/>
        </w:rPr>
        <w:t>st ein unvorbereitetes, schlagartiges Entgleisen regelgerechter Strukturen</w:t>
      </w:r>
    </w:p>
    <w:p w:rsidR="00E65655" w:rsidRPr="009F3EF5" w:rsidRDefault="00E65655" w:rsidP="00E65655">
      <w:pPr>
        <w:pStyle w:val="Listenabsatz"/>
        <w:rPr>
          <w:b/>
          <w:sz w:val="44"/>
        </w:rPr>
      </w:pPr>
    </w:p>
    <w:p w:rsidR="00E65655" w:rsidRDefault="00E65655" w:rsidP="00E65655">
      <w:pPr>
        <w:pStyle w:val="Listenabsatz"/>
        <w:numPr>
          <w:ilvl w:val="0"/>
          <w:numId w:val="4"/>
        </w:numPr>
        <w:rPr>
          <w:b/>
          <w:sz w:val="44"/>
        </w:rPr>
      </w:pPr>
      <w:r>
        <w:rPr>
          <w:b/>
          <w:sz w:val="44"/>
        </w:rPr>
        <w:t>m</w:t>
      </w:r>
      <w:r w:rsidRPr="009F3EF5">
        <w:rPr>
          <w:b/>
          <w:sz w:val="44"/>
        </w:rPr>
        <w:t xml:space="preserve">it </w:t>
      </w:r>
      <w:r>
        <w:rPr>
          <w:b/>
          <w:sz w:val="44"/>
        </w:rPr>
        <w:t>unmittelbarer Bedrohung u</w:t>
      </w:r>
      <w:r w:rsidRPr="009F3EF5">
        <w:rPr>
          <w:b/>
          <w:sz w:val="44"/>
        </w:rPr>
        <w:t>nd Schädigung</w:t>
      </w:r>
    </w:p>
    <w:p w:rsidR="00E65655" w:rsidRPr="009F3EF5" w:rsidRDefault="00E65655" w:rsidP="00E65655">
      <w:pPr>
        <w:rPr>
          <w:b/>
          <w:sz w:val="44"/>
        </w:rPr>
      </w:pPr>
    </w:p>
    <w:p w:rsidR="00E65655" w:rsidRPr="00C868B6" w:rsidRDefault="00C53F0F" w:rsidP="00C868B6">
      <w:pPr>
        <w:pStyle w:val="Listenabsatz"/>
        <w:numPr>
          <w:ilvl w:val="0"/>
          <w:numId w:val="4"/>
        </w:numPr>
        <w:rPr>
          <w:b/>
          <w:sz w:val="44"/>
        </w:rPr>
      </w:pPr>
      <w:r>
        <w:rPr>
          <w:b/>
          <w:sz w:val="44"/>
        </w:rPr>
        <w:t>v</w:t>
      </w:r>
      <w:r w:rsidR="00E65655" w:rsidRPr="00C868B6">
        <w:rPr>
          <w:b/>
          <w:sz w:val="44"/>
        </w:rPr>
        <w:t>on subjektiv bedeutenden Sachwerten</w:t>
      </w:r>
    </w:p>
    <w:p w:rsidR="00E65655" w:rsidRPr="009F3EF5" w:rsidRDefault="00E65655" w:rsidP="00E65655">
      <w:pPr>
        <w:pStyle w:val="Listenabsatz"/>
        <w:rPr>
          <w:b/>
          <w:sz w:val="44"/>
        </w:rPr>
      </w:pPr>
    </w:p>
    <w:p w:rsidR="00E65655" w:rsidRPr="009F3EF5" w:rsidRDefault="00E65655" w:rsidP="00E65655">
      <w:pPr>
        <w:pStyle w:val="Listenabsatz"/>
        <w:rPr>
          <w:b/>
          <w:sz w:val="44"/>
        </w:rPr>
      </w:pPr>
    </w:p>
    <w:p w:rsidR="00E65655" w:rsidRDefault="00E65655" w:rsidP="00E65655">
      <w:pPr>
        <w:pStyle w:val="Listenabsatz"/>
        <w:numPr>
          <w:ilvl w:val="0"/>
          <w:numId w:val="4"/>
        </w:numPr>
        <w:rPr>
          <w:b/>
          <w:sz w:val="44"/>
        </w:rPr>
      </w:pPr>
      <w:r>
        <w:rPr>
          <w:b/>
          <w:sz w:val="44"/>
        </w:rPr>
        <w:t>u</w:t>
      </w:r>
      <w:r w:rsidRPr="009F3EF5">
        <w:rPr>
          <w:b/>
          <w:sz w:val="44"/>
        </w:rPr>
        <w:t>nd</w:t>
      </w:r>
      <w:r>
        <w:rPr>
          <w:b/>
          <w:sz w:val="44"/>
        </w:rPr>
        <w:t>/</w:t>
      </w:r>
      <w:r w:rsidRPr="009F3EF5">
        <w:rPr>
          <w:b/>
          <w:sz w:val="44"/>
        </w:rPr>
        <w:t>oder Leben, Gesundheit und psychologischer Stabilität von Menschen</w:t>
      </w:r>
    </w:p>
    <w:p w:rsidR="00E65655" w:rsidRPr="009F3EF5" w:rsidRDefault="00E65655" w:rsidP="00E65655">
      <w:pPr>
        <w:pStyle w:val="Listenabsatz"/>
        <w:rPr>
          <w:b/>
          <w:sz w:val="44"/>
        </w:rPr>
      </w:pPr>
    </w:p>
    <w:p w:rsidR="00E65655" w:rsidRPr="009F3EF5" w:rsidRDefault="00C53F0F" w:rsidP="00E65655">
      <w:pPr>
        <w:pStyle w:val="Listenabsatz"/>
        <w:numPr>
          <w:ilvl w:val="0"/>
          <w:numId w:val="4"/>
        </w:numPr>
        <w:rPr>
          <w:b/>
          <w:sz w:val="44"/>
        </w:rPr>
      </w:pPr>
      <w:r>
        <w:rPr>
          <w:b/>
          <w:sz w:val="44"/>
        </w:rPr>
        <w:t>u</w:t>
      </w:r>
      <w:r w:rsidR="00E65655" w:rsidRPr="009F3EF5">
        <w:rPr>
          <w:b/>
          <w:sz w:val="44"/>
        </w:rPr>
        <w:t>nd unter Umständen zerbrechen ganzer Lebenspläne innerhalb von Sekunden.</w:t>
      </w:r>
    </w:p>
    <w:p w:rsidR="0022263F" w:rsidRDefault="0022263F"/>
    <w:p w:rsidR="0022263F" w:rsidRDefault="0022263F"/>
    <w:sectPr w:rsidR="0022263F" w:rsidSect="00547C5C">
      <w:headerReference w:type="even" r:id="rId54"/>
      <w:headerReference w:type="default" r:id="rId55"/>
      <w:footerReference w:type="even" r:id="rId56"/>
      <w:footerReference w:type="default" r:id="rId57"/>
      <w:headerReference w:type="first" r:id="rId58"/>
      <w:footerReference w:type="first" r:id="rId5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F9" w:rsidRDefault="00E81AF9" w:rsidP="00547C5C">
      <w:pPr>
        <w:spacing w:after="0" w:line="240" w:lineRule="auto"/>
      </w:pPr>
      <w:r>
        <w:separator/>
      </w:r>
    </w:p>
  </w:endnote>
  <w:endnote w:type="continuationSeparator" w:id="0">
    <w:p w:rsidR="00E81AF9" w:rsidRDefault="00E81AF9" w:rsidP="0054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C5" w:rsidRDefault="004444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5C" w:rsidRDefault="00547C5C">
    <w:pPr>
      <w:pStyle w:val="Fuzeile"/>
    </w:pPr>
    <w:r>
      <w:rPr>
        <w:noProof/>
        <w:lang w:eastAsia="de-DE"/>
      </w:rPr>
      <w:drawing>
        <wp:anchor distT="0" distB="0" distL="114300" distR="114300" simplePos="0" relativeHeight="251658240" behindDoc="0" locked="0" layoutInCell="1" allowOverlap="1" wp14:anchorId="0EE4C685" wp14:editId="79A0A405">
          <wp:simplePos x="0" y="0"/>
          <wp:positionH relativeFrom="column">
            <wp:posOffset>5091430</wp:posOffset>
          </wp:positionH>
          <wp:positionV relativeFrom="paragraph">
            <wp:posOffset>61595</wp:posOffset>
          </wp:positionV>
          <wp:extent cx="798195" cy="581025"/>
          <wp:effectExtent l="0" t="0" r="1905" b="9525"/>
          <wp:wrapSquare wrapText="bothSides"/>
          <wp:docPr id="185" name="Grafik 185" descr="D:\Bilder\800px-Notfallseelsorg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Bilder\800px-Notfallseelsorge.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655" w:rsidRDefault="00547C5C">
    <w:pPr>
      <w:pStyle w:val="Fuzeile"/>
    </w:pPr>
    <w:r>
      <w:t>Notfallseels</w:t>
    </w:r>
    <w:r w:rsidR="00E65655">
      <w:t>orge im Ev.-luth. Kirchenkreis Lüneburg</w:t>
    </w:r>
  </w:p>
  <w:p w:rsidR="00547C5C" w:rsidRDefault="00E65655" w:rsidP="00E65655">
    <w:pPr>
      <w:pStyle w:val="Fuzeile"/>
      <w:tabs>
        <w:tab w:val="clear" w:pos="9072"/>
        <w:tab w:val="left" w:pos="5985"/>
      </w:tabs>
    </w:pPr>
    <w:r>
      <w:t>Workshop: Verhalten an der Einsatzstelle</w:t>
    </w:r>
    <w:r w:rsidR="004444C5">
      <w:t>,</w:t>
    </w:r>
    <w:r>
      <w:t xml:space="preserve"> </w:t>
    </w:r>
    <w:r w:rsidR="00547C5C">
      <w:t>Henry Schwier</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C5" w:rsidRDefault="004444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F9" w:rsidRDefault="00E81AF9" w:rsidP="00547C5C">
      <w:pPr>
        <w:spacing w:after="0" w:line="240" w:lineRule="auto"/>
      </w:pPr>
      <w:r>
        <w:separator/>
      </w:r>
    </w:p>
  </w:footnote>
  <w:footnote w:type="continuationSeparator" w:id="0">
    <w:p w:rsidR="00E81AF9" w:rsidRDefault="00E81AF9" w:rsidP="0054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C5" w:rsidRDefault="004444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15587707"/>
      <w:docPartObj>
        <w:docPartGallery w:val="Page Numbers (Top of Page)"/>
        <w:docPartUnique/>
      </w:docPartObj>
    </w:sdtPr>
    <w:sdtEndPr>
      <w:rPr>
        <w:b/>
        <w:bCs/>
        <w:color w:val="auto"/>
        <w:spacing w:val="0"/>
      </w:rPr>
    </w:sdtEndPr>
    <w:sdtContent>
      <w:p w:rsidR="00547C5C" w:rsidRDefault="00547C5C">
        <w:pPr>
          <w:pStyle w:val="Kopfzeile"/>
          <w:pBdr>
            <w:bottom w:val="single" w:sz="4" w:space="1" w:color="D9D9D9" w:themeColor="background1" w:themeShade="D9"/>
          </w:pBdr>
          <w:jc w:val="right"/>
          <w:rPr>
            <w:b/>
            <w:bCs/>
          </w:rPr>
        </w:pPr>
        <w:r>
          <w:rPr>
            <w:color w:val="808080" w:themeColor="background1" w:themeShade="80"/>
            <w:spacing w:val="60"/>
          </w:rPr>
          <w:t>Seite</w:t>
        </w:r>
        <w:r>
          <w:t xml:space="preserve"> | </w:t>
        </w:r>
        <w:r>
          <w:fldChar w:fldCharType="begin"/>
        </w:r>
        <w:r>
          <w:instrText>PAGE   \* MERGEFORMAT</w:instrText>
        </w:r>
        <w:r>
          <w:fldChar w:fldCharType="separate"/>
        </w:r>
        <w:r w:rsidR="004444C5" w:rsidRPr="004444C5">
          <w:rPr>
            <w:b/>
            <w:bCs/>
            <w:noProof/>
          </w:rPr>
          <w:t>2</w:t>
        </w:r>
        <w:r>
          <w:rPr>
            <w:b/>
            <w:bCs/>
          </w:rPr>
          <w:fldChar w:fldCharType="end"/>
        </w:r>
      </w:p>
    </w:sdtContent>
  </w:sdt>
  <w:p w:rsidR="00547C5C" w:rsidRDefault="00547C5C">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C5" w:rsidRDefault="004444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11D"/>
    <w:multiLevelType w:val="hybridMultilevel"/>
    <w:tmpl w:val="0EA2D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FC37CF"/>
    <w:multiLevelType w:val="hybridMultilevel"/>
    <w:tmpl w:val="CC429C3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362C54"/>
    <w:multiLevelType w:val="hybridMultilevel"/>
    <w:tmpl w:val="9CCA5DA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7479085C"/>
    <w:multiLevelType w:val="hybridMultilevel"/>
    <w:tmpl w:val="A18873E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5C"/>
    <w:rsid w:val="00002DD6"/>
    <w:rsid w:val="00092AED"/>
    <w:rsid w:val="0022263F"/>
    <w:rsid w:val="004444C5"/>
    <w:rsid w:val="00547C5C"/>
    <w:rsid w:val="0066755A"/>
    <w:rsid w:val="008A1C7B"/>
    <w:rsid w:val="00C53F0F"/>
    <w:rsid w:val="00C868B6"/>
    <w:rsid w:val="00E65655"/>
    <w:rsid w:val="00E81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47C5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7C5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7C5C"/>
    <w:rPr>
      <w:color w:val="0000FF" w:themeColor="hyperlink"/>
      <w:u w:val="single"/>
    </w:rPr>
  </w:style>
  <w:style w:type="paragraph" w:styleId="Sprechblasentext">
    <w:name w:val="Balloon Text"/>
    <w:basedOn w:val="Standard"/>
    <w:link w:val="SprechblasentextZchn"/>
    <w:uiPriority w:val="99"/>
    <w:semiHidden/>
    <w:unhideWhenUsed/>
    <w:rsid w:val="00547C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7C5C"/>
    <w:rPr>
      <w:rFonts w:ascii="Tahoma" w:hAnsi="Tahoma" w:cs="Tahoma"/>
      <w:sz w:val="16"/>
      <w:szCs w:val="16"/>
    </w:rPr>
  </w:style>
  <w:style w:type="character" w:customStyle="1" w:styleId="berschrift2Zchn">
    <w:name w:val="Überschrift 2 Zchn"/>
    <w:basedOn w:val="Absatz-Standardschriftart"/>
    <w:link w:val="berschrift2"/>
    <w:uiPriority w:val="9"/>
    <w:rsid w:val="00547C5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7C5C"/>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547C5C"/>
  </w:style>
  <w:style w:type="character" w:styleId="BesuchterHyperlink">
    <w:name w:val="FollowedHyperlink"/>
    <w:basedOn w:val="Absatz-Standardschriftart"/>
    <w:uiPriority w:val="99"/>
    <w:semiHidden/>
    <w:unhideWhenUsed/>
    <w:rsid w:val="00547C5C"/>
    <w:rPr>
      <w:color w:val="800080"/>
      <w:u w:val="single"/>
    </w:rPr>
  </w:style>
  <w:style w:type="paragraph" w:styleId="StandardWeb">
    <w:name w:val="Normal (Web)"/>
    <w:basedOn w:val="Standard"/>
    <w:uiPriority w:val="99"/>
    <w:unhideWhenUsed/>
    <w:rsid w:val="00547C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47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C5C"/>
  </w:style>
  <w:style w:type="paragraph" w:styleId="Fuzeile">
    <w:name w:val="footer"/>
    <w:basedOn w:val="Standard"/>
    <w:link w:val="FuzeileZchn"/>
    <w:uiPriority w:val="99"/>
    <w:unhideWhenUsed/>
    <w:rsid w:val="00547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C5C"/>
  </w:style>
  <w:style w:type="paragraph" w:styleId="Listenabsatz">
    <w:name w:val="List Paragraph"/>
    <w:basedOn w:val="Standard"/>
    <w:uiPriority w:val="34"/>
    <w:qFormat/>
    <w:rsid w:val="00E65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47C5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7C5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7C5C"/>
    <w:rPr>
      <w:color w:val="0000FF" w:themeColor="hyperlink"/>
      <w:u w:val="single"/>
    </w:rPr>
  </w:style>
  <w:style w:type="paragraph" w:styleId="Sprechblasentext">
    <w:name w:val="Balloon Text"/>
    <w:basedOn w:val="Standard"/>
    <w:link w:val="SprechblasentextZchn"/>
    <w:uiPriority w:val="99"/>
    <w:semiHidden/>
    <w:unhideWhenUsed/>
    <w:rsid w:val="00547C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7C5C"/>
    <w:rPr>
      <w:rFonts w:ascii="Tahoma" w:hAnsi="Tahoma" w:cs="Tahoma"/>
      <w:sz w:val="16"/>
      <w:szCs w:val="16"/>
    </w:rPr>
  </w:style>
  <w:style w:type="character" w:customStyle="1" w:styleId="berschrift2Zchn">
    <w:name w:val="Überschrift 2 Zchn"/>
    <w:basedOn w:val="Absatz-Standardschriftart"/>
    <w:link w:val="berschrift2"/>
    <w:uiPriority w:val="9"/>
    <w:rsid w:val="00547C5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7C5C"/>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547C5C"/>
  </w:style>
  <w:style w:type="character" w:styleId="BesuchterHyperlink">
    <w:name w:val="FollowedHyperlink"/>
    <w:basedOn w:val="Absatz-Standardschriftart"/>
    <w:uiPriority w:val="99"/>
    <w:semiHidden/>
    <w:unhideWhenUsed/>
    <w:rsid w:val="00547C5C"/>
    <w:rPr>
      <w:color w:val="800080"/>
      <w:u w:val="single"/>
    </w:rPr>
  </w:style>
  <w:style w:type="paragraph" w:styleId="StandardWeb">
    <w:name w:val="Normal (Web)"/>
    <w:basedOn w:val="Standard"/>
    <w:uiPriority w:val="99"/>
    <w:unhideWhenUsed/>
    <w:rsid w:val="00547C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47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C5C"/>
  </w:style>
  <w:style w:type="paragraph" w:styleId="Fuzeile">
    <w:name w:val="footer"/>
    <w:basedOn w:val="Standard"/>
    <w:link w:val="FuzeileZchn"/>
    <w:uiPriority w:val="99"/>
    <w:unhideWhenUsed/>
    <w:rsid w:val="00547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C5C"/>
  </w:style>
  <w:style w:type="paragraph" w:styleId="Listenabsatz">
    <w:name w:val="List Paragraph"/>
    <w:basedOn w:val="Standard"/>
    <w:uiPriority w:val="34"/>
    <w:qFormat/>
    <w:rsid w:val="00E6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8012">
      <w:bodyDiv w:val="1"/>
      <w:marLeft w:val="0"/>
      <w:marRight w:val="0"/>
      <w:marTop w:val="0"/>
      <w:marBottom w:val="0"/>
      <w:divBdr>
        <w:top w:val="none" w:sz="0" w:space="0" w:color="auto"/>
        <w:left w:val="none" w:sz="0" w:space="0" w:color="auto"/>
        <w:bottom w:val="none" w:sz="0" w:space="0" w:color="auto"/>
        <w:right w:val="none" w:sz="0" w:space="0" w:color="auto"/>
      </w:divBdr>
    </w:div>
    <w:div w:id="198205363">
      <w:bodyDiv w:val="1"/>
      <w:marLeft w:val="0"/>
      <w:marRight w:val="0"/>
      <w:marTop w:val="0"/>
      <w:marBottom w:val="0"/>
      <w:divBdr>
        <w:top w:val="none" w:sz="0" w:space="0" w:color="auto"/>
        <w:left w:val="none" w:sz="0" w:space="0" w:color="auto"/>
        <w:bottom w:val="none" w:sz="0" w:space="0" w:color="auto"/>
        <w:right w:val="none" w:sz="0" w:space="0" w:color="auto"/>
      </w:divBdr>
      <w:divsChild>
        <w:div w:id="1760250565">
          <w:marLeft w:val="0"/>
          <w:marRight w:val="0"/>
          <w:marTop w:val="0"/>
          <w:marBottom w:val="0"/>
          <w:divBdr>
            <w:top w:val="none" w:sz="0" w:space="0" w:color="auto"/>
            <w:left w:val="none" w:sz="0" w:space="0" w:color="auto"/>
            <w:bottom w:val="none" w:sz="0" w:space="0" w:color="auto"/>
            <w:right w:val="none" w:sz="0" w:space="0" w:color="auto"/>
          </w:divBdr>
          <w:divsChild>
            <w:div w:id="1458330148">
              <w:marLeft w:val="0"/>
              <w:marRight w:val="0"/>
              <w:marTop w:val="0"/>
              <w:marBottom w:val="0"/>
              <w:divBdr>
                <w:top w:val="none" w:sz="0" w:space="0" w:color="auto"/>
                <w:left w:val="none" w:sz="0" w:space="0" w:color="auto"/>
                <w:bottom w:val="none" w:sz="0" w:space="0" w:color="auto"/>
                <w:right w:val="none" w:sz="0" w:space="0" w:color="auto"/>
              </w:divBdr>
            </w:div>
            <w:div w:id="2108186984">
              <w:marLeft w:val="0"/>
              <w:marRight w:val="0"/>
              <w:marTop w:val="0"/>
              <w:marBottom w:val="0"/>
              <w:divBdr>
                <w:top w:val="none" w:sz="0" w:space="0" w:color="auto"/>
                <w:left w:val="none" w:sz="0" w:space="0" w:color="auto"/>
                <w:bottom w:val="none" w:sz="0" w:space="0" w:color="auto"/>
                <w:right w:val="none" w:sz="0" w:space="0" w:color="auto"/>
              </w:divBdr>
              <w:divsChild>
                <w:div w:id="1656029938">
                  <w:marLeft w:val="0"/>
                  <w:marRight w:val="0"/>
                  <w:marTop w:val="0"/>
                  <w:marBottom w:val="0"/>
                  <w:divBdr>
                    <w:top w:val="none" w:sz="0" w:space="0" w:color="auto"/>
                    <w:left w:val="none" w:sz="0" w:space="0" w:color="auto"/>
                    <w:bottom w:val="none" w:sz="0" w:space="0" w:color="auto"/>
                    <w:right w:val="none" w:sz="0" w:space="0" w:color="auto"/>
                  </w:divBdr>
                  <w:divsChild>
                    <w:div w:id="897277974">
                      <w:marLeft w:val="0"/>
                      <w:marRight w:val="0"/>
                      <w:marTop w:val="0"/>
                      <w:marBottom w:val="0"/>
                      <w:divBdr>
                        <w:top w:val="none" w:sz="0" w:space="0" w:color="auto"/>
                        <w:left w:val="none" w:sz="0" w:space="0" w:color="auto"/>
                        <w:bottom w:val="none" w:sz="0" w:space="0" w:color="auto"/>
                        <w:right w:val="none" w:sz="0" w:space="0" w:color="auto"/>
                      </w:divBdr>
                      <w:divsChild>
                        <w:div w:id="1785995471">
                          <w:marLeft w:val="0"/>
                          <w:marRight w:val="0"/>
                          <w:marTop w:val="0"/>
                          <w:marBottom w:val="0"/>
                          <w:divBdr>
                            <w:top w:val="none" w:sz="0" w:space="0" w:color="auto"/>
                            <w:left w:val="none" w:sz="0" w:space="0" w:color="auto"/>
                            <w:bottom w:val="none" w:sz="0" w:space="0" w:color="auto"/>
                            <w:right w:val="none" w:sz="0" w:space="0" w:color="auto"/>
                          </w:divBdr>
                          <w:divsChild>
                            <w:div w:id="8247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9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Gebietsk%C3%B6rperschaft_%28Deutschland%29" TargetMode="External"/><Relationship Id="rId18" Type="http://schemas.openxmlformats.org/officeDocument/2006/relationships/hyperlink" Target="http://de.wikipedia.org/wiki/Einsatzleiter" TargetMode="External"/><Relationship Id="rId26" Type="http://schemas.openxmlformats.org/officeDocument/2006/relationships/hyperlink" Target="http://commons.wikimedia.org/wiki/File:Funktionsweste-2-blau.gif" TargetMode="External"/><Relationship Id="rId39" Type="http://schemas.openxmlformats.org/officeDocument/2006/relationships/hyperlink" Target="http://de.wikipedia.org/wiki/Feuerwehr" TargetMode="External"/><Relationship Id="rId21" Type="http://schemas.openxmlformats.org/officeDocument/2006/relationships/hyperlink" Target="http://commons.wikimedia.org/wiki/File:Funktionsweste-2-weiss.gif" TargetMode="External"/><Relationship Id="rId34" Type="http://schemas.openxmlformats.org/officeDocument/2006/relationships/image" Target="media/image7.gif"/><Relationship Id="rId42" Type="http://schemas.openxmlformats.org/officeDocument/2006/relationships/hyperlink" Target="http://de.wikipedia.org/wiki/Kennzeichnungsweste" TargetMode="External"/><Relationship Id="rId47" Type="http://schemas.openxmlformats.org/officeDocument/2006/relationships/image" Target="media/image8.png"/><Relationship Id="rId50" Type="http://schemas.openxmlformats.org/officeDocument/2006/relationships/hyperlink" Target="http://commons.wikimedia.org/wiki/File:Helmkennzeichnung_1Ring_rot.svg"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e.wikipedia.org/wiki/Katastrophenschutz" TargetMode="External"/><Relationship Id="rId20" Type="http://schemas.openxmlformats.org/officeDocument/2006/relationships/image" Target="media/image1.gif"/><Relationship Id="rId29" Type="http://schemas.openxmlformats.org/officeDocument/2006/relationships/image" Target="media/image5.gif"/><Relationship Id="rId41" Type="http://schemas.openxmlformats.org/officeDocument/2006/relationships/hyperlink" Target="http://de.wikipedia.org/wiki/Hilfsorganisation"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Dienstgrad" TargetMode="External"/><Relationship Id="rId24" Type="http://schemas.openxmlformats.org/officeDocument/2006/relationships/hyperlink" Target="http://commons.wikimedia.org/wiki/File:Funktionsweste-2-rot.gif" TargetMode="External"/><Relationship Id="rId32" Type="http://schemas.openxmlformats.org/officeDocument/2006/relationships/image" Target="media/image6.gif"/><Relationship Id="rId37" Type="http://schemas.openxmlformats.org/officeDocument/2006/relationships/hyperlink" Target="http://de.wikipedia.org/wiki/Beh%C3%B6rden_und_Organisationen_mit_Sicherheitsaufgaben" TargetMode="External"/><Relationship Id="rId40" Type="http://schemas.openxmlformats.org/officeDocument/2006/relationships/hyperlink" Target="http://de.wikipedia.org/wiki/Katastrophenschutz" TargetMode="External"/><Relationship Id="rId45" Type="http://schemas.openxmlformats.org/officeDocument/2006/relationships/hyperlink" Target="http://de.wikipedia.org/wiki/Freiwillige_Feuerwehr" TargetMode="External"/><Relationship Id="rId53" Type="http://schemas.openxmlformats.org/officeDocument/2006/relationships/image" Target="media/image11.png"/><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e.wikipedia.org/wiki/Hilfsorganisation" TargetMode="External"/><Relationship Id="rId23" Type="http://schemas.openxmlformats.org/officeDocument/2006/relationships/hyperlink" Target="http://de.wikipedia.org/wiki/Zugf%C3%BChrer_%28Feuerwehr%29" TargetMode="External"/><Relationship Id="rId28" Type="http://schemas.openxmlformats.org/officeDocument/2006/relationships/hyperlink" Target="http://commons.wikimedia.org/wiki/File:Funktionsweste-2-gruen.gif" TargetMode="External"/><Relationship Id="rId36" Type="http://schemas.openxmlformats.org/officeDocument/2006/relationships/hyperlink" Target="http://de.wikipedia.org/wiki/Organisatorischer_Leiter_Rettungsdienst" TargetMode="External"/><Relationship Id="rId49" Type="http://schemas.openxmlformats.org/officeDocument/2006/relationships/image" Target="media/image9.png"/><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de.wikipedia.org/wiki/Helmkennzeichnung" TargetMode="External"/><Relationship Id="rId19" Type="http://schemas.openxmlformats.org/officeDocument/2006/relationships/hyperlink" Target="http://commons.wikimedia.org/wiki/File:Funktionsweste-2-gelb.gif" TargetMode="External"/><Relationship Id="rId31" Type="http://schemas.openxmlformats.org/officeDocument/2006/relationships/hyperlink" Target="http://commons.wikimedia.org/wiki/File:Funktionsweste-2-violett.gif" TargetMode="External"/><Relationship Id="rId44" Type="http://schemas.openxmlformats.org/officeDocument/2006/relationships/hyperlink" Target="http://de.wikipedia.org/wiki/Helmkennzeichnung" TargetMode="External"/><Relationship Id="rId52" Type="http://schemas.openxmlformats.org/officeDocument/2006/relationships/hyperlink" Target="http://commons.wikimedia.org/wiki/File:Helmkennzeichnung_2Ringe_rot.sv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wikipedia.org/wiki/Warnweste" TargetMode="External"/><Relationship Id="rId14" Type="http://schemas.openxmlformats.org/officeDocument/2006/relationships/hyperlink" Target="http://de.wikipedia.org/wiki/Feuerwehr" TargetMode="External"/><Relationship Id="rId22" Type="http://schemas.openxmlformats.org/officeDocument/2006/relationships/image" Target="media/image2.gif"/><Relationship Id="rId27" Type="http://schemas.openxmlformats.org/officeDocument/2006/relationships/image" Target="media/image4.gif"/><Relationship Id="rId30" Type="http://schemas.openxmlformats.org/officeDocument/2006/relationships/hyperlink" Target="http://de.wikipedia.org/wiki/Notfallseelsorger" TargetMode="External"/><Relationship Id="rId35" Type="http://schemas.openxmlformats.org/officeDocument/2006/relationships/hyperlink" Target="http://de.wikipedia.org/wiki/Leitender_Notarzt" TargetMode="External"/><Relationship Id="rId43" Type="http://schemas.openxmlformats.org/officeDocument/2006/relationships/hyperlink" Target="http://de.wikipedia.org/wiki/Helmkennzeichnung" TargetMode="External"/><Relationship Id="rId48" Type="http://schemas.openxmlformats.org/officeDocument/2006/relationships/hyperlink" Target="http://commons.wikimedia.org/wiki/File:Helmkennzeichnung_2Streifen_rot.svg" TargetMode="External"/><Relationship Id="rId56" Type="http://schemas.openxmlformats.org/officeDocument/2006/relationships/footer" Target="footer1.xml"/><Relationship Id="rId8" Type="http://schemas.openxmlformats.org/officeDocument/2006/relationships/hyperlink" Target="http://de.wikipedia.org/wiki/Einsatzstelle" TargetMode="External"/><Relationship Id="rId51" Type="http://schemas.openxmlformats.org/officeDocument/2006/relationships/image" Target="media/image10.png"/><Relationship Id="rId3" Type="http://schemas.microsoft.com/office/2007/relationships/stylesWithEffects" Target="stylesWithEffects.xml"/><Relationship Id="rId12" Type="http://schemas.openxmlformats.org/officeDocument/2006/relationships/hyperlink" Target="http://de.wikipedia.org/wiki/Dienststellung" TargetMode="External"/><Relationship Id="rId17" Type="http://schemas.openxmlformats.org/officeDocument/2006/relationships/hyperlink" Target="http://de.wikipedia.org/wiki/Sanit%C3%A4tswachdienst" TargetMode="External"/><Relationship Id="rId25" Type="http://schemas.openxmlformats.org/officeDocument/2006/relationships/image" Target="media/image3.gif"/><Relationship Id="rId33" Type="http://schemas.openxmlformats.org/officeDocument/2006/relationships/hyperlink" Target="http://commons.wikimedia.org/wiki/File:Funktionsweste-2-weiss2.gif" TargetMode="External"/><Relationship Id="rId38" Type="http://schemas.openxmlformats.org/officeDocument/2006/relationships/hyperlink" Target="http://de.wikipedia.org/wiki/Bereitschaftspolizei" TargetMode="External"/><Relationship Id="rId46" Type="http://schemas.openxmlformats.org/officeDocument/2006/relationships/hyperlink" Target="http://commons.wikimedia.org/wiki/File:Helmkennzeichnung_1Streifen_rot.svg" TargetMode="External"/><Relationship Id="rId5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Schwier</dc:creator>
  <cp:lastModifiedBy>Schwier</cp:lastModifiedBy>
  <cp:revision>7</cp:revision>
  <dcterms:created xsi:type="dcterms:W3CDTF">2013-08-14T14:30:00Z</dcterms:created>
  <dcterms:modified xsi:type="dcterms:W3CDTF">2013-08-14T14:50:00Z</dcterms:modified>
</cp:coreProperties>
</file>